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58E" w:rsidRDefault="0034452A">
      <w:pPr>
        <w:spacing w:after="0"/>
        <w:ind w:right="56"/>
        <w:jc w:val="center"/>
      </w:pPr>
      <w:r>
        <w:rPr>
          <w:rFonts w:ascii="標楷體" w:eastAsia="標楷體" w:hAnsi="標楷體" w:cs="標楷體"/>
          <w:sz w:val="32"/>
        </w:rPr>
        <w:t>南亞技術學院</w:t>
      </w:r>
      <w:r>
        <w:rPr>
          <w:rFonts w:ascii="標楷體" w:eastAsia="標楷體" w:hAnsi="標楷體" w:cs="標楷體"/>
          <w:sz w:val="32"/>
          <w:shd w:val="clear" w:color="auto" w:fill="00FFFF"/>
        </w:rPr>
        <w:t>(</w:t>
      </w:r>
      <w:r w:rsidR="006B2651">
        <w:rPr>
          <w:rFonts w:ascii="標楷體" w:eastAsia="標楷體" w:hAnsi="標楷體" w:cs="標楷體"/>
          <w:sz w:val="32"/>
          <w:shd w:val="clear" w:color="auto" w:fill="00FFFF"/>
        </w:rPr>
        <w:t>進修</w:t>
      </w:r>
      <w:r>
        <w:rPr>
          <w:rFonts w:ascii="標楷體" w:eastAsia="標楷體" w:hAnsi="標楷體" w:cs="標楷體"/>
          <w:sz w:val="32"/>
          <w:shd w:val="clear" w:color="auto" w:fill="00FFFF"/>
        </w:rPr>
        <w:t>部學制</w:t>
      </w:r>
      <w:r>
        <w:rPr>
          <w:rFonts w:ascii="標楷體" w:eastAsia="標楷體" w:hAnsi="標楷體" w:cs="標楷體"/>
          <w:sz w:val="32"/>
          <w:shd w:val="clear" w:color="auto" w:fill="00FFFF"/>
        </w:rPr>
        <w:t>)</w:t>
      </w:r>
      <w:r>
        <w:rPr>
          <w:rFonts w:ascii="標楷體" w:eastAsia="標楷體" w:hAnsi="標楷體" w:cs="標楷體"/>
          <w:color w:val="FF0000"/>
          <w:sz w:val="32"/>
        </w:rPr>
        <w:t xml:space="preserve"> </w:t>
      </w:r>
    </w:p>
    <w:p w:rsidR="00A2558E" w:rsidRDefault="0034452A">
      <w:pPr>
        <w:spacing w:after="0"/>
      </w:pPr>
      <w:r>
        <w:rPr>
          <w:rFonts w:ascii="標楷體" w:eastAsia="標楷體" w:hAnsi="標楷體" w:cs="標楷體"/>
          <w:sz w:val="32"/>
        </w:rPr>
        <w:t>115</w:t>
      </w:r>
      <w:r>
        <w:rPr>
          <w:rFonts w:ascii="標楷體" w:eastAsia="標楷體" w:hAnsi="標楷體" w:cs="標楷體"/>
          <w:sz w:val="32"/>
        </w:rPr>
        <w:t>年度</w:t>
      </w:r>
      <w:r>
        <w:rPr>
          <w:rFonts w:ascii="標楷體" w:eastAsia="標楷體" w:hAnsi="標楷體" w:cs="標楷體"/>
          <w:sz w:val="32"/>
        </w:rPr>
        <w:t>(114-2</w:t>
      </w:r>
      <w:r>
        <w:rPr>
          <w:rFonts w:ascii="標楷體" w:eastAsia="標楷體" w:hAnsi="標楷體" w:cs="標楷體"/>
          <w:sz w:val="32"/>
        </w:rPr>
        <w:t>學期</w:t>
      </w:r>
      <w:r>
        <w:rPr>
          <w:rFonts w:ascii="標楷體" w:eastAsia="標楷體" w:hAnsi="標楷體" w:cs="標楷體"/>
          <w:sz w:val="32"/>
        </w:rPr>
        <w:t>)</w:t>
      </w:r>
      <w:r>
        <w:rPr>
          <w:rFonts w:ascii="標楷體" w:eastAsia="標楷體" w:hAnsi="標楷體" w:cs="標楷體"/>
          <w:sz w:val="32"/>
        </w:rPr>
        <w:t>班級幹部獎勵及學生操行成績加減</w:t>
      </w:r>
      <w:r>
        <w:rPr>
          <w:rFonts w:ascii="標楷體" w:eastAsia="標楷體" w:hAnsi="標楷體" w:cs="標楷體"/>
          <w:sz w:val="32"/>
        </w:rPr>
        <w:t>(</w:t>
      </w:r>
      <w:r>
        <w:rPr>
          <w:rFonts w:ascii="標楷體" w:eastAsia="標楷體" w:hAnsi="標楷體" w:cs="標楷體"/>
          <w:sz w:val="32"/>
        </w:rPr>
        <w:t>分</w:t>
      </w:r>
      <w:r>
        <w:rPr>
          <w:rFonts w:ascii="標楷體" w:eastAsia="標楷體" w:hAnsi="標楷體" w:cs="標楷體"/>
          <w:sz w:val="32"/>
        </w:rPr>
        <w:t>)</w:t>
      </w:r>
      <w:r>
        <w:rPr>
          <w:rFonts w:ascii="標楷體" w:eastAsia="標楷體" w:hAnsi="標楷體" w:cs="標楷體"/>
          <w:sz w:val="32"/>
        </w:rPr>
        <w:t>作業通知</w:t>
      </w:r>
      <w:r>
        <w:rPr>
          <w:rFonts w:ascii="標楷體" w:eastAsia="標楷體" w:hAnsi="標楷體" w:cs="標楷體"/>
          <w:sz w:val="32"/>
        </w:rPr>
        <w:t xml:space="preserve"> </w:t>
      </w:r>
    </w:p>
    <w:p w:rsidR="00A2558E" w:rsidRDefault="0034452A">
      <w:pPr>
        <w:spacing w:after="0"/>
      </w:pPr>
      <w:r>
        <w:rPr>
          <w:rFonts w:ascii="標楷體" w:eastAsia="標楷體" w:hAnsi="標楷體" w:cs="標楷體"/>
          <w:sz w:val="24"/>
        </w:rPr>
        <w:t>一、</w:t>
      </w:r>
      <w:r>
        <w:rPr>
          <w:rFonts w:ascii="標楷體" w:eastAsia="標楷體" w:hAnsi="標楷體" w:cs="標楷體"/>
          <w:sz w:val="24"/>
          <w:shd w:val="clear" w:color="auto" w:fill="00FFFF"/>
        </w:rPr>
        <w:t>班級</w:t>
      </w:r>
      <w:r>
        <w:rPr>
          <w:rFonts w:ascii="標楷體" w:eastAsia="標楷體" w:hAnsi="標楷體" w:cs="標楷體"/>
          <w:sz w:val="24"/>
          <w:shd w:val="clear" w:color="auto" w:fill="00FFFF"/>
        </w:rPr>
        <w:t>(</w:t>
      </w:r>
      <w:r>
        <w:rPr>
          <w:rFonts w:ascii="標楷體" w:eastAsia="標楷體" w:hAnsi="標楷體" w:cs="標楷體"/>
          <w:sz w:val="24"/>
          <w:shd w:val="clear" w:color="auto" w:fill="00FFFF"/>
        </w:rPr>
        <w:t>含學生會及系學會等</w:t>
      </w:r>
      <w:r>
        <w:rPr>
          <w:rFonts w:ascii="標楷體" w:eastAsia="標楷體" w:hAnsi="標楷體" w:cs="標楷體"/>
          <w:sz w:val="24"/>
          <w:shd w:val="clear" w:color="auto" w:fill="00FFFF"/>
        </w:rPr>
        <w:t>)</w:t>
      </w:r>
      <w:r>
        <w:rPr>
          <w:rFonts w:ascii="標楷體" w:eastAsia="標楷體" w:hAnsi="標楷體" w:cs="標楷體"/>
          <w:sz w:val="24"/>
          <w:shd w:val="clear" w:color="auto" w:fill="00FFFF"/>
        </w:rPr>
        <w:t>及表現優異學生獎勵︰</w:t>
      </w:r>
      <w:r>
        <w:rPr>
          <w:rFonts w:ascii="標楷體" w:eastAsia="標楷體" w:hAnsi="標楷體" w:cs="標楷體"/>
          <w:sz w:val="24"/>
        </w:rPr>
        <w:t xml:space="preserve"> </w:t>
      </w:r>
    </w:p>
    <w:p w:rsidR="00A2558E" w:rsidRDefault="0034452A">
      <w:pPr>
        <w:spacing w:after="0" w:line="231" w:lineRule="auto"/>
        <w:ind w:left="970" w:hanging="490"/>
      </w:pPr>
      <w:r>
        <w:rPr>
          <w:rFonts w:ascii="標楷體" w:eastAsia="標楷體" w:hAnsi="標楷體" w:cs="標楷體"/>
          <w:sz w:val="24"/>
        </w:rPr>
        <w:t>(</w:t>
      </w:r>
      <w:r>
        <w:rPr>
          <w:rFonts w:ascii="標楷體" w:eastAsia="標楷體" w:hAnsi="標楷體" w:cs="標楷體"/>
          <w:sz w:val="24"/>
        </w:rPr>
        <w:t>一</w:t>
      </w:r>
      <w:r>
        <w:rPr>
          <w:rFonts w:ascii="標楷體" w:eastAsia="標楷體" w:hAnsi="標楷體" w:cs="標楷體"/>
          <w:sz w:val="24"/>
        </w:rPr>
        <w:t>)</w:t>
      </w:r>
      <w:r>
        <w:rPr>
          <w:rFonts w:ascii="標楷體" w:eastAsia="標楷體" w:hAnsi="標楷體" w:cs="標楷體"/>
          <w:sz w:val="24"/>
        </w:rPr>
        <w:t>建議各幹部個人獎勵最多「記功兩次」，班級學生表現優良同學獎勵最多「記功乙次」，並請述明獎勵事蹟，</w:t>
      </w:r>
      <w:r>
        <w:rPr>
          <w:rFonts w:ascii="標楷體" w:eastAsia="標楷體" w:hAnsi="標楷體" w:cs="標楷體"/>
          <w:color w:val="FF0000"/>
          <w:sz w:val="24"/>
          <w:u w:val="single" w:color="FF0000"/>
        </w:rPr>
        <w:t>學生表現優異符合「學生輔導奬懲辦法」第八條著予「記大功乙次」以上鼓勵者，須由導師以專案提報格式送會議由委員審查獎勵。</w:t>
      </w:r>
      <w:r>
        <w:rPr>
          <w:rFonts w:ascii="標楷體" w:eastAsia="標楷體" w:hAnsi="標楷體" w:cs="標楷體"/>
          <w:color w:val="FF0000"/>
          <w:sz w:val="24"/>
        </w:rPr>
        <w:t xml:space="preserve"> </w:t>
      </w:r>
    </w:p>
    <w:p w:rsidR="00A2558E" w:rsidRDefault="0034452A">
      <w:pPr>
        <w:spacing w:after="4" w:line="250" w:lineRule="auto"/>
        <w:ind w:left="945" w:hanging="480"/>
      </w:pPr>
      <w:r>
        <w:rPr>
          <w:rFonts w:ascii="標楷體" w:eastAsia="標楷體" w:hAnsi="標楷體" w:cs="標楷體"/>
          <w:sz w:val="24"/>
        </w:rPr>
        <w:t>(</w:t>
      </w:r>
      <w:r>
        <w:rPr>
          <w:rFonts w:ascii="標楷體" w:eastAsia="標楷體" w:hAnsi="標楷體" w:cs="標楷體"/>
          <w:sz w:val="24"/>
        </w:rPr>
        <w:t>二</w:t>
      </w:r>
      <w:r>
        <w:rPr>
          <w:rFonts w:ascii="標楷體" w:eastAsia="標楷體" w:hAnsi="標楷體" w:cs="標楷體"/>
          <w:sz w:val="24"/>
        </w:rPr>
        <w:t>)</w:t>
      </w:r>
      <w:r>
        <w:rPr>
          <w:rFonts w:ascii="標楷體" w:eastAsia="標楷體" w:hAnsi="標楷體" w:cs="標楷體"/>
          <w:sz w:val="24"/>
        </w:rPr>
        <w:t>獎勵統由導師線上登錄，請登入學生之學號、事由及獎懲種類，登錄後請列出紙本送繳生活輔導組憑辦呈核</w:t>
      </w:r>
      <w:r>
        <w:rPr>
          <w:rFonts w:ascii="標楷體" w:eastAsia="標楷體" w:hAnsi="標楷體" w:cs="標楷體"/>
          <w:sz w:val="24"/>
        </w:rPr>
        <w:t>(115</w:t>
      </w:r>
      <w:r>
        <w:rPr>
          <w:rFonts w:ascii="標楷體" w:eastAsia="標楷體" w:hAnsi="標楷體" w:cs="標楷體"/>
          <w:sz w:val="24"/>
        </w:rPr>
        <w:t>年</w:t>
      </w:r>
      <w:r>
        <w:rPr>
          <w:rFonts w:ascii="標楷體" w:eastAsia="標楷體" w:hAnsi="標楷體" w:cs="標楷體"/>
          <w:sz w:val="24"/>
        </w:rPr>
        <w:t>06</w:t>
      </w:r>
      <w:r>
        <w:rPr>
          <w:rFonts w:ascii="標楷體" w:eastAsia="標楷體" w:hAnsi="標楷體" w:cs="標楷體"/>
          <w:sz w:val="24"/>
        </w:rPr>
        <w:t>月</w:t>
      </w:r>
      <w:r>
        <w:rPr>
          <w:rFonts w:ascii="標楷體" w:eastAsia="標楷體" w:hAnsi="標楷體" w:cs="標楷體"/>
          <w:sz w:val="24"/>
        </w:rPr>
        <w:t>05</w:t>
      </w:r>
      <w:r>
        <w:rPr>
          <w:rFonts w:ascii="標楷體" w:eastAsia="標楷體" w:hAnsi="標楷體" w:cs="標楷體"/>
          <w:sz w:val="24"/>
        </w:rPr>
        <w:t>日</w:t>
      </w:r>
      <w:r>
        <w:rPr>
          <w:rFonts w:ascii="標楷體" w:eastAsia="標楷體" w:hAnsi="標楷體" w:cs="標楷體"/>
          <w:sz w:val="24"/>
        </w:rPr>
        <w:t>1700</w:t>
      </w:r>
      <w:r>
        <w:rPr>
          <w:rFonts w:ascii="標楷體" w:eastAsia="標楷體" w:hAnsi="標楷體" w:cs="標楷體"/>
          <w:sz w:val="24"/>
        </w:rPr>
        <w:t>時截止收件</w:t>
      </w:r>
      <w:r>
        <w:rPr>
          <w:rFonts w:ascii="標楷體" w:eastAsia="標楷體" w:hAnsi="標楷體" w:cs="標楷體"/>
          <w:sz w:val="24"/>
        </w:rPr>
        <w:t>)</w:t>
      </w:r>
      <w:r>
        <w:rPr>
          <w:rFonts w:ascii="標楷體" w:eastAsia="標楷體" w:hAnsi="標楷體" w:cs="標楷體"/>
          <w:sz w:val="24"/>
        </w:rPr>
        <w:t>，</w:t>
      </w:r>
      <w:r>
        <w:rPr>
          <w:rFonts w:ascii="標楷體" w:eastAsia="標楷體" w:hAnsi="標楷體" w:cs="標楷體"/>
          <w:color w:val="FF0000"/>
          <w:sz w:val="24"/>
          <w:u w:val="single" w:color="FF0000"/>
        </w:rPr>
        <w:t>未送紙本獎勵無效或系統關閉未登入者逾時不再開放</w:t>
      </w:r>
      <w:r>
        <w:rPr>
          <w:rFonts w:ascii="標楷體" w:eastAsia="標楷體" w:hAnsi="標楷體" w:cs="標楷體"/>
          <w:sz w:val="24"/>
        </w:rPr>
        <w:t>，敬請配合辦理，俾維學生獎勵權益維護。</w:t>
      </w:r>
      <w:r>
        <w:rPr>
          <w:rFonts w:ascii="標楷體" w:eastAsia="標楷體" w:hAnsi="標楷體" w:cs="標楷體"/>
          <w:sz w:val="24"/>
        </w:rPr>
        <w:t xml:space="preserve"> </w:t>
      </w:r>
    </w:p>
    <w:p w:rsidR="00A2558E" w:rsidRDefault="0034452A">
      <w:pPr>
        <w:spacing w:after="0" w:line="231" w:lineRule="auto"/>
        <w:ind w:left="-15" w:firstLine="516"/>
      </w:pPr>
      <w:r>
        <w:rPr>
          <w:rFonts w:ascii="標楷體" w:eastAsia="標楷體" w:hAnsi="標楷體" w:cs="標楷體"/>
          <w:color w:val="FF0000"/>
          <w:sz w:val="24"/>
        </w:rPr>
        <w:t>(</w:t>
      </w:r>
      <w:r>
        <w:rPr>
          <w:rFonts w:ascii="標楷體" w:eastAsia="標楷體" w:hAnsi="標楷體" w:cs="標楷體"/>
          <w:color w:val="FF0000"/>
          <w:sz w:val="24"/>
        </w:rPr>
        <w:t>三</w:t>
      </w:r>
      <w:r>
        <w:rPr>
          <w:rFonts w:ascii="標楷體" w:eastAsia="標楷體" w:hAnsi="標楷體" w:cs="標楷體"/>
          <w:color w:val="FF0000"/>
          <w:sz w:val="24"/>
        </w:rPr>
        <w:t>)</w:t>
      </w:r>
      <w:r>
        <w:rPr>
          <w:rFonts w:ascii="標楷體" w:eastAsia="標楷體" w:hAnsi="標楷體" w:cs="標楷體"/>
          <w:color w:val="FF0000"/>
          <w:sz w:val="24"/>
          <w:u w:val="single" w:color="FF0000"/>
        </w:rPr>
        <w:t>學生個人獎勵登入系統已開放登入，於</w:t>
      </w:r>
      <w:r>
        <w:rPr>
          <w:rFonts w:ascii="標楷體" w:eastAsia="標楷體" w:hAnsi="標楷體" w:cs="標楷體"/>
          <w:color w:val="FF0000"/>
          <w:sz w:val="24"/>
          <w:u w:val="single" w:color="FF0000"/>
        </w:rPr>
        <w:t>115</w:t>
      </w:r>
      <w:r>
        <w:rPr>
          <w:rFonts w:ascii="標楷體" w:eastAsia="標楷體" w:hAnsi="標楷體" w:cs="標楷體"/>
          <w:color w:val="FF0000"/>
          <w:sz w:val="24"/>
          <w:u w:val="single" w:color="FF0000"/>
        </w:rPr>
        <w:t>年</w:t>
      </w:r>
      <w:r>
        <w:rPr>
          <w:rFonts w:ascii="標楷體" w:eastAsia="標楷體" w:hAnsi="標楷體" w:cs="標楷體"/>
          <w:color w:val="FF0000"/>
          <w:sz w:val="24"/>
          <w:u w:val="single" w:color="FF0000"/>
        </w:rPr>
        <w:t>06</w:t>
      </w:r>
      <w:r>
        <w:rPr>
          <w:rFonts w:ascii="標楷體" w:eastAsia="標楷體" w:hAnsi="標楷體" w:cs="標楷體"/>
          <w:color w:val="FF0000"/>
          <w:sz w:val="24"/>
          <w:u w:val="single" w:color="FF0000"/>
        </w:rPr>
        <w:t>月</w:t>
      </w:r>
      <w:r>
        <w:rPr>
          <w:rFonts w:ascii="標楷體" w:eastAsia="標楷體" w:hAnsi="標楷體" w:cs="標楷體"/>
          <w:color w:val="FF0000"/>
          <w:sz w:val="24"/>
          <w:u w:val="single" w:color="FF0000"/>
        </w:rPr>
        <w:t>05</w:t>
      </w:r>
      <w:r>
        <w:rPr>
          <w:rFonts w:ascii="標楷體" w:eastAsia="標楷體" w:hAnsi="標楷體" w:cs="標楷體"/>
          <w:color w:val="FF0000"/>
          <w:sz w:val="24"/>
          <w:u w:val="single" w:color="FF0000"/>
        </w:rPr>
        <w:t>日</w:t>
      </w:r>
      <w:r>
        <w:rPr>
          <w:rFonts w:ascii="標楷體" w:eastAsia="標楷體" w:hAnsi="標楷體" w:cs="標楷體"/>
          <w:color w:val="FF0000"/>
          <w:sz w:val="24"/>
          <w:u w:val="single" w:color="FF0000"/>
        </w:rPr>
        <w:t>1700</w:t>
      </w:r>
      <w:r>
        <w:rPr>
          <w:rFonts w:ascii="標楷體" w:eastAsia="標楷體" w:hAnsi="標楷體" w:cs="標楷體"/>
          <w:color w:val="FF0000"/>
          <w:sz w:val="24"/>
          <w:u w:val="single" w:color="FF0000"/>
        </w:rPr>
        <w:t>時系統自動關閉。</w:t>
      </w:r>
      <w:r>
        <w:rPr>
          <w:rFonts w:ascii="標楷體" w:eastAsia="標楷體" w:hAnsi="標楷體" w:cs="標楷體"/>
          <w:color w:val="FF0000"/>
          <w:sz w:val="24"/>
        </w:rPr>
        <w:t xml:space="preserve">  </w:t>
      </w:r>
      <w:r>
        <w:rPr>
          <w:rFonts w:ascii="標楷體" w:eastAsia="標楷體" w:hAnsi="標楷體" w:cs="標楷體"/>
          <w:sz w:val="24"/>
        </w:rPr>
        <w:t>二、</w:t>
      </w:r>
      <w:r>
        <w:rPr>
          <w:rFonts w:ascii="標楷體" w:eastAsia="標楷體" w:hAnsi="標楷體" w:cs="標楷體"/>
          <w:sz w:val="24"/>
          <w:shd w:val="clear" w:color="auto" w:fill="00FFFF"/>
        </w:rPr>
        <w:t>學生操行成績加</w:t>
      </w:r>
      <w:r>
        <w:rPr>
          <w:rFonts w:ascii="標楷體" w:eastAsia="標楷體" w:hAnsi="標楷體" w:cs="標楷體"/>
          <w:sz w:val="24"/>
          <w:shd w:val="clear" w:color="auto" w:fill="00FFFF"/>
        </w:rPr>
        <w:t>(</w:t>
      </w:r>
      <w:r>
        <w:rPr>
          <w:rFonts w:ascii="標楷體" w:eastAsia="標楷體" w:hAnsi="標楷體" w:cs="標楷體"/>
          <w:sz w:val="24"/>
          <w:shd w:val="clear" w:color="auto" w:fill="00FFFF"/>
        </w:rPr>
        <w:t>減</w:t>
      </w:r>
      <w:r>
        <w:rPr>
          <w:rFonts w:ascii="標楷體" w:eastAsia="標楷體" w:hAnsi="標楷體" w:cs="標楷體"/>
          <w:sz w:val="24"/>
          <w:shd w:val="clear" w:color="auto" w:fill="00FFFF"/>
        </w:rPr>
        <w:t>)</w:t>
      </w:r>
      <w:r>
        <w:rPr>
          <w:rFonts w:ascii="標楷體" w:eastAsia="標楷體" w:hAnsi="標楷體" w:cs="標楷體"/>
          <w:sz w:val="24"/>
          <w:shd w:val="clear" w:color="auto" w:fill="00FFFF"/>
        </w:rPr>
        <w:t>分作業</w:t>
      </w:r>
      <w:r>
        <w:rPr>
          <w:rFonts w:ascii="標楷體" w:eastAsia="標楷體" w:hAnsi="標楷體" w:cs="標楷體"/>
          <w:sz w:val="24"/>
        </w:rPr>
        <w:t>：</w:t>
      </w:r>
      <w:r>
        <w:rPr>
          <w:rFonts w:ascii="標楷體" w:eastAsia="標楷體" w:hAnsi="標楷體" w:cs="標楷體"/>
          <w:sz w:val="24"/>
        </w:rPr>
        <w:t>(</w:t>
      </w:r>
      <w:r>
        <w:rPr>
          <w:rFonts w:ascii="標楷體" w:eastAsia="標楷體" w:hAnsi="標楷體" w:cs="標楷體"/>
          <w:sz w:val="24"/>
        </w:rPr>
        <w:t>單一入口服務</w:t>
      </w:r>
      <w:r>
        <w:rPr>
          <w:rFonts w:ascii="標楷體" w:eastAsia="標楷體" w:hAnsi="標楷體" w:cs="標楷體"/>
          <w:sz w:val="24"/>
        </w:rPr>
        <w:t>/</w:t>
      </w:r>
      <w:r>
        <w:rPr>
          <w:rFonts w:ascii="標楷體" w:eastAsia="標楷體" w:hAnsi="標楷體" w:cs="標楷體"/>
          <w:sz w:val="24"/>
        </w:rPr>
        <w:t>教務學務</w:t>
      </w:r>
      <w:r>
        <w:rPr>
          <w:rFonts w:ascii="標楷體" w:eastAsia="標楷體" w:hAnsi="標楷體" w:cs="標楷體"/>
          <w:sz w:val="24"/>
        </w:rPr>
        <w:t xml:space="preserve">) </w:t>
      </w:r>
    </w:p>
    <w:p w:rsidR="00A2558E" w:rsidRDefault="0034452A">
      <w:pPr>
        <w:spacing w:after="29" w:line="231" w:lineRule="auto"/>
        <w:ind w:left="516"/>
      </w:pPr>
      <w:r>
        <w:rPr>
          <w:rFonts w:ascii="標楷體" w:eastAsia="標楷體" w:hAnsi="標楷體" w:cs="標楷體"/>
          <w:color w:val="FF0000"/>
          <w:sz w:val="24"/>
        </w:rPr>
        <w:t>(</w:t>
      </w:r>
      <w:r>
        <w:rPr>
          <w:rFonts w:ascii="標楷體" w:eastAsia="標楷體" w:hAnsi="標楷體" w:cs="標楷體"/>
          <w:color w:val="FF0000"/>
          <w:sz w:val="24"/>
        </w:rPr>
        <w:t>一</w:t>
      </w:r>
      <w:r>
        <w:rPr>
          <w:rFonts w:ascii="標楷體" w:eastAsia="標楷體" w:hAnsi="標楷體" w:cs="標楷體"/>
          <w:color w:val="FF0000"/>
          <w:sz w:val="24"/>
        </w:rPr>
        <w:t>)</w:t>
      </w:r>
      <w:r>
        <w:rPr>
          <w:rFonts w:ascii="標楷體" w:eastAsia="標楷體" w:hAnsi="標楷體" w:cs="標楷體"/>
          <w:color w:val="FF0000"/>
          <w:sz w:val="24"/>
          <w:u w:val="single" w:color="FF0000"/>
        </w:rPr>
        <w:t>即日起至</w:t>
      </w:r>
      <w:r>
        <w:rPr>
          <w:rFonts w:ascii="標楷體" w:eastAsia="標楷體" w:hAnsi="標楷體" w:cs="標楷體"/>
          <w:color w:val="FF0000"/>
          <w:sz w:val="24"/>
          <w:u w:val="single" w:color="FF0000"/>
        </w:rPr>
        <w:t>115</w:t>
      </w:r>
      <w:r>
        <w:rPr>
          <w:rFonts w:ascii="標楷體" w:eastAsia="標楷體" w:hAnsi="標楷體" w:cs="標楷體"/>
          <w:color w:val="FF0000"/>
          <w:sz w:val="24"/>
          <w:u w:val="single" w:color="FF0000"/>
        </w:rPr>
        <w:t>年</w:t>
      </w:r>
      <w:r>
        <w:rPr>
          <w:rFonts w:ascii="標楷體" w:eastAsia="標楷體" w:hAnsi="標楷體" w:cs="標楷體"/>
          <w:color w:val="FF0000"/>
          <w:sz w:val="24"/>
          <w:u w:val="single" w:color="FF0000"/>
        </w:rPr>
        <w:t>06</w:t>
      </w:r>
      <w:r>
        <w:rPr>
          <w:rFonts w:ascii="標楷體" w:eastAsia="標楷體" w:hAnsi="標楷體" w:cs="標楷體"/>
          <w:color w:val="FF0000"/>
          <w:sz w:val="24"/>
          <w:u w:val="single" w:color="FF0000"/>
        </w:rPr>
        <w:t>月</w:t>
      </w:r>
      <w:r>
        <w:rPr>
          <w:rFonts w:ascii="標楷體" w:eastAsia="標楷體" w:hAnsi="標楷體" w:cs="標楷體"/>
          <w:color w:val="FF0000"/>
          <w:sz w:val="24"/>
          <w:u w:val="single" w:color="FF0000"/>
        </w:rPr>
        <w:t>05</w:t>
      </w:r>
      <w:r>
        <w:rPr>
          <w:rFonts w:ascii="標楷體" w:eastAsia="標楷體" w:hAnsi="標楷體" w:cs="標楷體"/>
          <w:color w:val="FF0000"/>
          <w:sz w:val="24"/>
          <w:u w:val="single" w:color="FF0000"/>
        </w:rPr>
        <w:t>日</w:t>
      </w:r>
      <w:r>
        <w:rPr>
          <w:rFonts w:ascii="標楷體" w:eastAsia="標楷體" w:hAnsi="標楷體" w:cs="標楷體"/>
          <w:color w:val="FF0000"/>
          <w:sz w:val="24"/>
          <w:u w:val="single" w:color="FF0000"/>
        </w:rPr>
        <w:t>1700</w:t>
      </w:r>
      <w:r>
        <w:rPr>
          <w:rFonts w:ascii="標楷體" w:eastAsia="標楷體" w:hAnsi="標楷體" w:cs="標楷體"/>
          <w:color w:val="FF0000"/>
          <w:sz w:val="24"/>
          <w:u w:val="single" w:color="FF0000"/>
        </w:rPr>
        <w:t>時止，逾時系統自動關閉，</w:t>
      </w:r>
      <w:r>
        <w:rPr>
          <w:rFonts w:ascii="標楷體" w:eastAsia="標楷體" w:hAnsi="標楷體" w:cs="標楷體"/>
          <w:sz w:val="24"/>
        </w:rPr>
        <w:t>恕不再受理加減分作業。</w:t>
      </w:r>
      <w:r>
        <w:rPr>
          <w:rFonts w:ascii="標楷體" w:eastAsia="標楷體" w:hAnsi="標楷體" w:cs="標楷體"/>
          <w:sz w:val="24"/>
        </w:rPr>
        <w:t xml:space="preserve"> </w:t>
      </w:r>
    </w:p>
    <w:p w:rsidR="00A2558E" w:rsidRDefault="0034452A">
      <w:pPr>
        <w:spacing w:after="4" w:line="250" w:lineRule="auto"/>
        <w:ind w:left="945" w:hanging="480"/>
      </w:pPr>
      <w:r>
        <w:rPr>
          <w:rFonts w:ascii="標楷體" w:eastAsia="標楷體" w:hAnsi="標楷體" w:cs="標楷體"/>
          <w:sz w:val="24"/>
        </w:rPr>
        <w:t>(</w:t>
      </w:r>
      <w:r>
        <w:rPr>
          <w:rFonts w:ascii="標楷體" w:eastAsia="標楷體" w:hAnsi="標楷體" w:cs="標楷體"/>
          <w:sz w:val="24"/>
        </w:rPr>
        <w:t>二</w:t>
      </w:r>
      <w:r>
        <w:rPr>
          <w:rFonts w:ascii="標楷體" w:eastAsia="標楷體" w:hAnsi="標楷體" w:cs="標楷體"/>
          <w:sz w:val="24"/>
        </w:rPr>
        <w:t>)</w:t>
      </w:r>
      <w:r>
        <w:rPr>
          <w:rFonts w:ascii="標楷體" w:eastAsia="標楷體" w:hAnsi="標楷體" w:cs="標楷體"/>
          <w:color w:val="FF0000"/>
          <w:sz w:val="28"/>
          <w:shd w:val="clear" w:color="auto" w:fill="FFFF00"/>
        </w:rPr>
        <w:t>導師加減分以</w:t>
      </w:r>
      <w:r>
        <w:rPr>
          <w:rFonts w:ascii="標楷體" w:eastAsia="標楷體" w:hAnsi="標楷體" w:cs="標楷體"/>
          <w:color w:val="FF0000"/>
          <w:sz w:val="28"/>
          <w:shd w:val="clear" w:color="auto" w:fill="FFFF00"/>
        </w:rPr>
        <w:t>±</w:t>
      </w:r>
      <w:r>
        <w:rPr>
          <w:rFonts w:ascii="標楷體" w:eastAsia="標楷體" w:hAnsi="標楷體" w:cs="標楷體"/>
          <w:color w:val="FF0000"/>
          <w:sz w:val="28"/>
          <w:shd w:val="clear" w:color="auto" w:fill="FFFF00"/>
        </w:rPr>
        <w:t>正負</w:t>
      </w:r>
      <w:r>
        <w:rPr>
          <w:rFonts w:ascii="標楷體" w:eastAsia="標楷體" w:hAnsi="標楷體" w:cs="標楷體"/>
          <w:color w:val="FF0000"/>
          <w:sz w:val="28"/>
          <w:shd w:val="clear" w:color="auto" w:fill="FFFF00"/>
        </w:rPr>
        <w:t>3</w:t>
      </w:r>
      <w:r>
        <w:rPr>
          <w:rFonts w:ascii="標楷體" w:eastAsia="標楷體" w:hAnsi="標楷體" w:cs="標楷體"/>
          <w:color w:val="FF0000"/>
          <w:sz w:val="28"/>
          <w:shd w:val="clear" w:color="auto" w:fill="FFFF00"/>
        </w:rPr>
        <w:t>分為限</w:t>
      </w:r>
      <w:r>
        <w:rPr>
          <w:rFonts w:ascii="標楷體" w:eastAsia="標楷體" w:hAnsi="標楷體" w:cs="標楷體"/>
          <w:sz w:val="24"/>
        </w:rPr>
        <w:t>列印『操行成績遞送單』紙本蓋簽章後送交生活輔導組憑辦。</w:t>
      </w:r>
      <w:r>
        <w:rPr>
          <w:rFonts w:ascii="標楷體" w:eastAsia="標楷體" w:hAnsi="標楷體" w:cs="標楷體"/>
          <w:sz w:val="24"/>
        </w:rPr>
        <w:t xml:space="preserve"> </w:t>
      </w:r>
    </w:p>
    <w:p w:rsidR="00A2558E" w:rsidRDefault="0034452A">
      <w:pPr>
        <w:spacing w:after="193" w:line="250" w:lineRule="auto"/>
        <w:ind w:left="475" w:hanging="10"/>
      </w:pPr>
      <w:r>
        <w:rPr>
          <w:rFonts w:ascii="標楷體" w:eastAsia="標楷體" w:hAnsi="標楷體" w:cs="標楷體"/>
          <w:sz w:val="24"/>
        </w:rPr>
        <w:t>(</w:t>
      </w:r>
      <w:r>
        <w:rPr>
          <w:rFonts w:ascii="標楷體" w:eastAsia="標楷體" w:hAnsi="標楷體" w:cs="標楷體"/>
          <w:sz w:val="24"/>
        </w:rPr>
        <w:t>三</w:t>
      </w:r>
      <w:r>
        <w:rPr>
          <w:rFonts w:ascii="標楷體" w:eastAsia="標楷體" w:hAnsi="標楷體" w:cs="標楷體"/>
          <w:sz w:val="24"/>
        </w:rPr>
        <w:t>)</w:t>
      </w:r>
      <w:r>
        <w:rPr>
          <w:rFonts w:ascii="標楷體" w:eastAsia="標楷體" w:hAnsi="標楷體" w:cs="標楷體"/>
          <w:sz w:val="24"/>
        </w:rPr>
        <w:t>導師『學生操行成績評分表』操作流程：</w:t>
      </w:r>
      <w:r>
        <w:rPr>
          <w:rFonts w:ascii="標楷體" w:eastAsia="標楷體" w:hAnsi="標楷體" w:cs="標楷體"/>
          <w:sz w:val="24"/>
        </w:rPr>
        <w:t>(</w:t>
      </w:r>
      <w:r>
        <w:rPr>
          <w:rFonts w:ascii="標楷體" w:eastAsia="標楷體" w:hAnsi="標楷體" w:cs="標楷體"/>
          <w:sz w:val="24"/>
        </w:rPr>
        <w:t>操行分數輸錯則不列計個人操</w:t>
      </w:r>
      <w:r>
        <w:rPr>
          <w:rFonts w:ascii="標楷體" w:eastAsia="標楷體" w:hAnsi="標楷體" w:cs="標楷體"/>
          <w:sz w:val="24"/>
        </w:rPr>
        <w:t>行加分</w:t>
      </w:r>
      <w:r>
        <w:rPr>
          <w:rFonts w:ascii="標楷體" w:eastAsia="標楷體" w:hAnsi="標楷體" w:cs="標楷體"/>
          <w:sz w:val="24"/>
        </w:rPr>
        <w:t xml:space="preserve">) </w:t>
      </w:r>
    </w:p>
    <w:p w:rsidR="00A2558E" w:rsidRDefault="0034452A">
      <w:pPr>
        <w:spacing w:after="4" w:line="250" w:lineRule="auto"/>
        <w:ind w:left="740" w:hanging="10"/>
      </w:pPr>
      <w:r>
        <w:rPr>
          <w:rFonts w:ascii="標楷體" w:eastAsia="標楷體" w:hAnsi="標楷體" w:cs="標楷體"/>
          <w:sz w:val="24"/>
        </w:rPr>
        <w:t>學校首頁</w:t>
      </w:r>
      <w:r>
        <w:rPr>
          <w:rFonts w:ascii="標楷體" w:eastAsia="標楷體" w:hAnsi="標楷體" w:cs="標楷體"/>
          <w:sz w:val="24"/>
        </w:rPr>
        <w:t>→</w:t>
      </w:r>
      <w:r>
        <w:rPr>
          <w:rFonts w:ascii="標楷體" w:eastAsia="標楷體" w:hAnsi="標楷體" w:cs="標楷體"/>
          <w:sz w:val="24"/>
        </w:rPr>
        <w:t>單一入口服務</w:t>
      </w:r>
      <w:r>
        <w:rPr>
          <w:rFonts w:ascii="標楷體" w:eastAsia="標楷體" w:hAnsi="標楷體" w:cs="標楷體"/>
          <w:sz w:val="24"/>
        </w:rPr>
        <w:t>→</w:t>
      </w:r>
      <w:r>
        <w:rPr>
          <w:rFonts w:ascii="標楷體" w:eastAsia="標楷體" w:hAnsi="標楷體" w:cs="標楷體"/>
          <w:sz w:val="24"/>
        </w:rPr>
        <w:t>登入個人</w:t>
      </w:r>
      <w:r>
        <w:rPr>
          <w:rFonts w:ascii="標楷體" w:eastAsia="標楷體" w:hAnsi="標楷體" w:cs="標楷體"/>
          <w:sz w:val="24"/>
        </w:rPr>
        <w:t>Protal→</w:t>
      </w:r>
      <w:r>
        <w:rPr>
          <w:rFonts w:ascii="標楷體" w:eastAsia="標楷體" w:hAnsi="標楷體" w:cs="標楷體"/>
          <w:sz w:val="24"/>
        </w:rPr>
        <w:t>教務學務系統</w:t>
      </w:r>
      <w:r>
        <w:rPr>
          <w:rFonts w:ascii="標楷體" w:eastAsia="標楷體" w:hAnsi="標楷體" w:cs="標楷體"/>
          <w:sz w:val="24"/>
        </w:rPr>
        <w:t>/</w:t>
      </w:r>
      <w:r>
        <w:rPr>
          <w:rFonts w:ascii="標楷體" w:eastAsia="標楷體" w:hAnsi="標楷體" w:cs="標楷體"/>
          <w:sz w:val="24"/>
        </w:rPr>
        <w:t>登錄</w:t>
      </w:r>
      <w:r>
        <w:rPr>
          <w:rFonts w:ascii="標楷體" w:eastAsia="標楷體" w:hAnsi="標楷體" w:cs="標楷體"/>
          <w:sz w:val="24"/>
        </w:rPr>
        <w:t>/</w:t>
      </w:r>
      <w:r>
        <w:rPr>
          <w:rFonts w:ascii="標楷體" w:eastAsia="標楷體" w:hAnsi="標楷體" w:cs="標楷體"/>
          <w:sz w:val="24"/>
        </w:rPr>
        <w:t>線上成績輸入作業</w:t>
      </w:r>
      <w:r>
        <w:rPr>
          <w:rFonts w:ascii="標楷體" w:eastAsia="標楷體" w:hAnsi="標楷體" w:cs="標楷體"/>
          <w:sz w:val="24"/>
        </w:rPr>
        <w:t>→</w:t>
      </w:r>
      <w:r>
        <w:rPr>
          <w:rFonts w:ascii="標楷體" w:eastAsia="標楷體" w:hAnsi="標楷體" w:cs="標楷體"/>
          <w:sz w:val="24"/>
        </w:rPr>
        <w:t>線上成績登錄系統</w:t>
      </w:r>
      <w:r>
        <w:rPr>
          <w:rFonts w:ascii="標楷體" w:eastAsia="標楷體" w:hAnsi="標楷體" w:cs="標楷體"/>
          <w:sz w:val="24"/>
        </w:rPr>
        <w:t>/</w:t>
      </w:r>
      <w:r>
        <w:rPr>
          <w:rFonts w:ascii="標楷體" w:eastAsia="標楷體" w:hAnsi="標楷體" w:cs="標楷體"/>
          <w:sz w:val="24"/>
        </w:rPr>
        <w:t>操行成績</w:t>
      </w:r>
      <w:r>
        <w:rPr>
          <w:rFonts w:ascii="標楷體" w:eastAsia="標楷體" w:hAnsi="標楷體" w:cs="標楷體"/>
          <w:dstrike/>
          <w:sz w:val="24"/>
        </w:rPr>
        <w:t>(</w:t>
      </w:r>
      <w:r>
        <w:rPr>
          <w:rFonts w:ascii="標楷體" w:eastAsia="標楷體" w:hAnsi="標楷體" w:cs="標楷體"/>
          <w:dstrike/>
          <w:sz w:val="24"/>
        </w:rPr>
        <w:t>訓育成績免登</w:t>
      </w:r>
      <w:r>
        <w:rPr>
          <w:rFonts w:ascii="標楷體" w:eastAsia="標楷體" w:hAnsi="標楷體" w:cs="標楷體"/>
          <w:dstrike/>
          <w:sz w:val="24"/>
        </w:rPr>
        <w:t>)</w:t>
      </w:r>
      <w:r>
        <w:rPr>
          <w:rFonts w:ascii="標楷體" w:eastAsia="標楷體" w:hAnsi="標楷體" w:cs="標楷體"/>
          <w:sz w:val="24"/>
        </w:rPr>
        <w:t>/</w:t>
      </w:r>
      <w:r>
        <w:rPr>
          <w:rFonts w:ascii="標楷體" w:eastAsia="標楷體" w:hAnsi="標楷體" w:cs="標楷體"/>
          <w:sz w:val="24"/>
        </w:rPr>
        <w:t>班級～</w:t>
      </w:r>
      <w:r>
        <w:rPr>
          <w:rFonts w:ascii="標楷體" w:eastAsia="標楷體" w:hAnsi="標楷體" w:cs="標楷體"/>
          <w:color w:val="FF0000"/>
          <w:sz w:val="28"/>
          <w:u w:val="single" w:color="FF0000"/>
        </w:rPr>
        <w:t>僅可輸入加</w:t>
      </w:r>
      <w:r>
        <w:rPr>
          <w:rFonts w:ascii="標楷體" w:eastAsia="標楷體" w:hAnsi="標楷體" w:cs="標楷體"/>
          <w:color w:val="FF0000"/>
          <w:sz w:val="28"/>
          <w:u w:val="single" w:color="FF0000"/>
        </w:rPr>
        <w:t>(</w:t>
      </w:r>
      <w:r>
        <w:rPr>
          <w:rFonts w:ascii="標楷體" w:eastAsia="標楷體" w:hAnsi="標楷體" w:cs="標楷體"/>
          <w:color w:val="FF0000"/>
          <w:sz w:val="28"/>
          <w:u w:val="single" w:color="FF0000"/>
        </w:rPr>
        <w:t>減</w:t>
      </w:r>
      <w:r>
        <w:rPr>
          <w:rFonts w:ascii="標楷體" w:eastAsia="標楷體" w:hAnsi="標楷體" w:cs="標楷體"/>
          <w:color w:val="FF0000"/>
          <w:sz w:val="28"/>
          <w:u w:val="single" w:color="FF0000"/>
        </w:rPr>
        <w:t>)±</w:t>
      </w:r>
      <w:r>
        <w:rPr>
          <w:rFonts w:ascii="標楷體" w:eastAsia="標楷體" w:hAnsi="標楷體" w:cs="標楷體"/>
          <w:color w:val="FF0000"/>
          <w:sz w:val="28"/>
          <w:u w:val="single" w:color="FF0000"/>
        </w:rPr>
        <w:t>正負</w:t>
      </w:r>
    </w:p>
    <w:p w:rsidR="00A2558E" w:rsidRDefault="0034452A">
      <w:pPr>
        <w:spacing w:after="4" w:line="250" w:lineRule="auto"/>
        <w:ind w:left="740" w:hanging="10"/>
      </w:pPr>
      <w:r>
        <w:rPr>
          <w:noProof/>
        </w:rPr>
        <mc:AlternateContent>
          <mc:Choice Requires="wpg">
            <w:drawing>
              <wp:anchor distT="0" distB="0" distL="114300" distR="114300" simplePos="0" relativeHeight="251658240" behindDoc="1" locked="0" layoutInCell="1" allowOverlap="1">
                <wp:simplePos x="0" y="0"/>
                <wp:positionH relativeFrom="column">
                  <wp:posOffset>305105</wp:posOffset>
                </wp:positionH>
                <wp:positionV relativeFrom="paragraph">
                  <wp:posOffset>-588822</wp:posOffset>
                </wp:positionV>
                <wp:extent cx="5808929" cy="1397889"/>
                <wp:effectExtent l="0" t="0" r="0" b="0"/>
                <wp:wrapNone/>
                <wp:docPr id="3597" name="Group 3597"/>
                <wp:cNvGraphicFramePr/>
                <a:graphic xmlns:a="http://schemas.openxmlformats.org/drawingml/2006/main">
                  <a:graphicData uri="http://schemas.microsoft.com/office/word/2010/wordprocessingGroup">
                    <wpg:wgp>
                      <wpg:cNvGrpSpPr/>
                      <wpg:grpSpPr>
                        <a:xfrm>
                          <a:off x="0" y="0"/>
                          <a:ext cx="5808929" cy="1397889"/>
                          <a:chOff x="0" y="0"/>
                          <a:chExt cx="5808929" cy="1397889"/>
                        </a:xfrm>
                      </wpg:grpSpPr>
                      <wps:wsp>
                        <wps:cNvPr id="3814" name="Shape 3814"/>
                        <wps:cNvSpPr/>
                        <wps:spPr>
                          <a:xfrm>
                            <a:off x="3967556" y="337185"/>
                            <a:ext cx="1693418" cy="216408"/>
                          </a:xfrm>
                          <a:custGeom>
                            <a:avLst/>
                            <a:gdLst/>
                            <a:ahLst/>
                            <a:cxnLst/>
                            <a:rect l="0" t="0" r="0" b="0"/>
                            <a:pathLst>
                              <a:path w="1693418" h="216408">
                                <a:moveTo>
                                  <a:pt x="0" y="0"/>
                                </a:moveTo>
                                <a:lnTo>
                                  <a:pt x="1693418" y="0"/>
                                </a:lnTo>
                                <a:lnTo>
                                  <a:pt x="1693418" y="216408"/>
                                </a:lnTo>
                                <a:lnTo>
                                  <a:pt x="0" y="2164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815" name="Shape 3815"/>
                        <wps:cNvSpPr/>
                        <wps:spPr>
                          <a:xfrm>
                            <a:off x="158496" y="553593"/>
                            <a:ext cx="4203827" cy="214884"/>
                          </a:xfrm>
                          <a:custGeom>
                            <a:avLst/>
                            <a:gdLst/>
                            <a:ahLst/>
                            <a:cxnLst/>
                            <a:rect l="0" t="0" r="0" b="0"/>
                            <a:pathLst>
                              <a:path w="4203827" h="214884">
                                <a:moveTo>
                                  <a:pt x="0" y="0"/>
                                </a:moveTo>
                                <a:lnTo>
                                  <a:pt x="4203827" y="0"/>
                                </a:lnTo>
                                <a:lnTo>
                                  <a:pt x="4203827" y="214884"/>
                                </a:lnTo>
                                <a:lnTo>
                                  <a:pt x="0" y="2148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816" name="Shape 3816"/>
                        <wps:cNvSpPr/>
                        <wps:spPr>
                          <a:xfrm>
                            <a:off x="86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7" name="Shape 3817"/>
                        <wps:cNvSpPr/>
                        <wps:spPr>
                          <a:xfrm>
                            <a:off x="92964" y="0"/>
                            <a:ext cx="5709794" cy="9144"/>
                          </a:xfrm>
                          <a:custGeom>
                            <a:avLst/>
                            <a:gdLst/>
                            <a:ahLst/>
                            <a:cxnLst/>
                            <a:rect l="0" t="0" r="0" b="0"/>
                            <a:pathLst>
                              <a:path w="5709794" h="9144">
                                <a:moveTo>
                                  <a:pt x="0" y="0"/>
                                </a:moveTo>
                                <a:lnTo>
                                  <a:pt x="5709794" y="0"/>
                                </a:lnTo>
                                <a:lnTo>
                                  <a:pt x="57097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8" name="Shape 3818"/>
                        <wps:cNvSpPr/>
                        <wps:spPr>
                          <a:xfrm>
                            <a:off x="58028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19" name="Shape 3819"/>
                        <wps:cNvSpPr/>
                        <wps:spPr>
                          <a:xfrm>
                            <a:off x="86868" y="6172"/>
                            <a:ext cx="9144" cy="1195121"/>
                          </a:xfrm>
                          <a:custGeom>
                            <a:avLst/>
                            <a:gdLst/>
                            <a:ahLst/>
                            <a:cxnLst/>
                            <a:rect l="0" t="0" r="0" b="0"/>
                            <a:pathLst>
                              <a:path w="9144" h="1195121">
                                <a:moveTo>
                                  <a:pt x="0" y="0"/>
                                </a:moveTo>
                                <a:lnTo>
                                  <a:pt x="9144" y="0"/>
                                </a:lnTo>
                                <a:lnTo>
                                  <a:pt x="9144" y="1195121"/>
                                </a:lnTo>
                                <a:lnTo>
                                  <a:pt x="0" y="11951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0" name="Shape 3820"/>
                        <wps:cNvSpPr/>
                        <wps:spPr>
                          <a:xfrm>
                            <a:off x="86868" y="12012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1" name="Shape 3821"/>
                        <wps:cNvSpPr/>
                        <wps:spPr>
                          <a:xfrm>
                            <a:off x="92964" y="1201293"/>
                            <a:ext cx="5709794" cy="9144"/>
                          </a:xfrm>
                          <a:custGeom>
                            <a:avLst/>
                            <a:gdLst/>
                            <a:ahLst/>
                            <a:cxnLst/>
                            <a:rect l="0" t="0" r="0" b="0"/>
                            <a:pathLst>
                              <a:path w="5709794" h="9144">
                                <a:moveTo>
                                  <a:pt x="0" y="0"/>
                                </a:moveTo>
                                <a:lnTo>
                                  <a:pt x="5709794" y="0"/>
                                </a:lnTo>
                                <a:lnTo>
                                  <a:pt x="57097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2" name="Shape 3822"/>
                        <wps:cNvSpPr/>
                        <wps:spPr>
                          <a:xfrm>
                            <a:off x="5802834" y="6172"/>
                            <a:ext cx="9144" cy="1195121"/>
                          </a:xfrm>
                          <a:custGeom>
                            <a:avLst/>
                            <a:gdLst/>
                            <a:ahLst/>
                            <a:cxnLst/>
                            <a:rect l="0" t="0" r="0" b="0"/>
                            <a:pathLst>
                              <a:path w="9144" h="1195121">
                                <a:moveTo>
                                  <a:pt x="0" y="0"/>
                                </a:moveTo>
                                <a:lnTo>
                                  <a:pt x="9144" y="0"/>
                                </a:lnTo>
                                <a:lnTo>
                                  <a:pt x="9144" y="1195121"/>
                                </a:lnTo>
                                <a:lnTo>
                                  <a:pt x="0" y="11951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3" name="Shape 3823"/>
                        <wps:cNvSpPr/>
                        <wps:spPr>
                          <a:xfrm>
                            <a:off x="5802834" y="12012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4" name="Shape 3824"/>
                        <wps:cNvSpPr/>
                        <wps:spPr>
                          <a:xfrm>
                            <a:off x="0" y="1207389"/>
                            <a:ext cx="1373124" cy="190500"/>
                          </a:xfrm>
                          <a:custGeom>
                            <a:avLst/>
                            <a:gdLst/>
                            <a:ahLst/>
                            <a:cxnLst/>
                            <a:rect l="0" t="0" r="0" b="0"/>
                            <a:pathLst>
                              <a:path w="1373124" h="190500">
                                <a:moveTo>
                                  <a:pt x="0" y="0"/>
                                </a:moveTo>
                                <a:lnTo>
                                  <a:pt x="1373124" y="0"/>
                                </a:lnTo>
                                <a:lnTo>
                                  <a:pt x="1373124"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w:pict>
              <v:group w14:anchorId="41076EEB" id="Group 3597" o:spid="_x0000_s1026" style="position:absolute;margin-left:24pt;margin-top:-46.35pt;width:457.4pt;height:110.05pt;z-index:-251658240" coordsize="58089,13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">
                <v:shape id="Shape 3814" o:spid="_x0000_s1027" style="position:absolute;left:39675;top:3371;width:16934;height:2164;visibility:visible;mso-wrap-style:square;v-text-anchor:top" coordsize="1693418,216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ACsUA&#10;AADdAAAADwAAAGRycy9kb3ducmV2LnhtbESPzYvCMBTE7wv+D+EJ3ta060dLNYooC4un9ePi7dE8&#10;m2LzUpqs1v9+syDscZiZ3zDLdW8bcafO144VpOMEBHHpdM2VgvPp8z0H4QOyxsYxKXiSh/Vq8LbE&#10;QrsHH+h+DJWIEPYFKjAhtIWUvjRk0Y9dSxy9q+sshii7SuoOHxFuG/mRJHNpsea4YLClraHydvyx&#10;Cr7DLN3PdlmePS9muuu3RmatUWo07DcLEIH68B9+tb+0gkmeTuHvTX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gAKxQAAAN0AAAAPAAAAAAAAAAAAAAAAAJgCAABkcnMv&#10;ZG93bnJldi54bWxQSwUGAAAAAAQABAD1AAAAigMAAAAA&#10;" path="m,l1693418,r,216408l,216408,,e" fillcolor="yellow" stroked="f" strokeweight="0">
                  <v:stroke miterlimit="83231f" joinstyle="miter"/>
                  <v:path arrowok="t" textboxrect="0,0,1693418,216408"/>
                </v:shape>
                <v:shape id="Shape 3815" o:spid="_x0000_s1028" style="position:absolute;left:1584;top:5535;width:42039;height:2149;visibility:visible;mso-wrap-style:square;v-text-anchor:top" coordsize="4203827,21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ky2sUA&#10;AADdAAAADwAAAGRycy9kb3ducmV2LnhtbESP3WoCMRSE7wt9h3AK3mlWxWJXo4jiTxEKtT7AcXPc&#10;XdycLEnU+PZNQejlMDPfMNN5NI24kfO1ZQX9XgaCuLC65lLB8WfdHYPwAVljY5kUPMjDfPb6MsVc&#10;2zt/0+0QSpEg7HNUUIXQ5lL6oiKDvmdb4uSdrTMYknSl1A7vCW4aOciyd2mw5rRQYUvLiorL4WoU&#10;rHb7Rxxt9WkTv/THpyv1ZTsMSnXe4mICIlAM/+Fne6cVDMf9Efy9SU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TLaxQAAAN0AAAAPAAAAAAAAAAAAAAAAAJgCAABkcnMv&#10;ZG93bnJldi54bWxQSwUGAAAAAAQABAD1AAAAigMAAAAA&#10;" path="m,l4203827,r,214884l,214884,,e" fillcolor="yellow" stroked="f" strokeweight="0">
                  <v:stroke miterlimit="83231f" joinstyle="miter"/>
                  <v:path arrowok="t" textboxrect="0,0,4203827,214884"/>
                </v:shape>
                <v:shape id="Shape 3816" o:spid="_x0000_s1029" style="position:absolute;left:86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9FsYA&#10;AADdAAAADwAAAGRycy9kb3ducmV2LnhtbESPT2vCQBTE70K/w/IK3urGVmJIs4oWCiIU/NNDj6/Z&#10;1yQ0+zburiZ++65Q8DjMzG+YYjmYVlzI+caygukkAUFcWt1wpeDz+P6UgfABWWNrmRRcycNy8TAq&#10;MNe25z1dDqESEcI+RwV1CF0upS9rMugntiOO3o91BkOUrpLaYR/hppXPSZJKgw3HhRo7equp/D2c&#10;jYLuVLmvk9dr/j7vtnNONjR8zJQaPw6rVxCBhnAP/7c3WsFLNk3h9i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e9FsYAAADdAAAADwAAAAAAAAAAAAAAAACYAgAAZHJz&#10;L2Rvd25yZXYueG1sUEsFBgAAAAAEAAQA9QAAAIsDAAAAAA==&#10;" path="m,l9144,r,9144l,9144,,e" fillcolor="black" stroked="f" strokeweight="0">
                  <v:stroke miterlimit="83231f" joinstyle="miter"/>
                  <v:path arrowok="t" textboxrect="0,0,9144,9144"/>
                </v:shape>
                <v:shape id="Shape 3817" o:spid="_x0000_s1030" style="position:absolute;left:929;width:57098;height:91;visibility:visible;mso-wrap-style:square;v-text-anchor:top" coordsize="57097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BwcYA&#10;AADdAAAADwAAAGRycy9kb3ducmV2LnhtbESPQUsDMRSE70L/Q3gFbzbZCrasTUtZqnioh1Z/wHPz&#10;ml128xI2cbv6640geBxm5htms5tcL0YaYutZQ7FQIIhrb1q2Gt7fnu7WIGJCNth7Jg1fFGG3nd1s&#10;sDT+yicaz8mKDOFYooYmpVBKGeuGHMaFD8TZu/jBYcpysNIMeM1w18ulUg/SYct5ocFAVUN1d/50&#10;Go6v9mPsTnZVdfb5uziqQ6iC0vp2Pu0fQSSa0n/4r/1iNNyvixX8vs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BBwcYAAADdAAAADwAAAAAAAAAAAAAAAACYAgAAZHJz&#10;L2Rvd25yZXYueG1sUEsFBgAAAAAEAAQA9QAAAIsDAAAAAA==&#10;" path="m,l5709794,r,9144l,9144,,e" fillcolor="black" stroked="f" strokeweight="0">
                  <v:stroke miterlimit="83231f" joinstyle="miter"/>
                  <v:path arrowok="t" textboxrect="0,0,5709794,9144"/>
                </v:shape>
                <v:shape id="Shape 3818" o:spid="_x0000_s1031" style="position:absolute;left:5802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SM/8EA&#10;AADdAAAADwAAAGRycy9kb3ducmV2LnhtbERPy4rCMBTdC/5DuMLsNFUHlWoUFQQZEMbHwuW1ubbF&#10;5qYmUTt/bxYDLg/nPVs0phJPcr60rKDfS0AQZ1aXnCs4HTfdCQgfkDVWlknBH3lYzNutGabavnhP&#10;z0PIRQxhn6KCIoQ6ldJnBRn0PVsTR+5qncEQoculdviK4aaSgyQZSYMlx4YCa1oXlN0OD6Ogvufu&#10;fPd6xZfH78+Yky01u2+lvjrNcgoiUBM+4n/3VisYTvpxbnwTn4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UjP/BAAAA3QAAAA8AAAAAAAAAAAAAAAAAmAIAAGRycy9kb3du&#10;cmV2LnhtbFBLBQYAAAAABAAEAPUAAACGAwAAAAA=&#10;" path="m,l9144,r,9144l,9144,,e" fillcolor="black" stroked="f" strokeweight="0">
                  <v:stroke miterlimit="83231f" joinstyle="miter"/>
                  <v:path arrowok="t" textboxrect="0,0,9144,9144"/>
                </v:shape>
                <v:shape id="Shape 3819" o:spid="_x0000_s1032" style="position:absolute;left:868;top:61;width:92;height:11951;visibility:visible;mso-wrap-style:square;v-text-anchor:top" coordsize="9144,1195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iLcUA&#10;AADdAAAADwAAAGRycy9kb3ducmV2LnhtbESPQWvCQBSE74X+h+UVvNWNEcREV5Gi4E2NhXp8ZJ9J&#10;MPs2za4x7a93BcHjMDPfMPNlb2rRUesqywpGwwgEcW51xYWC7+PmcwrCeWSNtWVS8EcOlov3tzmm&#10;2t74QF3mCxEg7FJUUHrfpFK6vCSDbmgb4uCdbWvQB9kWUrd4C3BTyziKJtJgxWGhxIa+Ssov2dUo&#10;yHb6eowT3f9w3K1/fX1K9v8npQYf/WoGwlPvX+Fne6sVjKejBB5vw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eItxQAAAN0AAAAPAAAAAAAAAAAAAAAAAJgCAABkcnMv&#10;ZG93bnJldi54bWxQSwUGAAAAAAQABAD1AAAAigMAAAAA&#10;" path="m,l9144,r,1195121l,1195121,,e" fillcolor="black" stroked="f" strokeweight="0">
                  <v:stroke miterlimit="83231f" joinstyle="miter"/>
                  <v:path arrowok="t" textboxrect="0,0,9144,1195121"/>
                </v:shape>
                <v:shape id="Shape 3820" o:spid="_x0000_s1033" style="position:absolute;left:868;top:1201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5KRMMA&#10;AADdAAAADwAAAGRycy9kb3ducmV2LnhtbERPz2vCMBS+C/4P4Q12s+mcaKlGcYNBGQhTd9jx2by1&#10;Zc1LTWKt/705DDx+fL9Xm8G0oifnG8sKXpIUBHFpdcOVgu/jxyQD4QOyxtYyKbiRh816PFphru2V&#10;99QfQiViCPscFdQhdLmUvqzJoE9sRxy5X+sMhghdJbXDaww3rZym6VwabDg21NjRe03l3+FiFHTn&#10;yv2cvX7j0+Xrc8FpQcNuptTz07Bdggg0hIf4311oBa/ZNO6Pb+IT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5KRMMAAADdAAAADwAAAAAAAAAAAAAAAACYAgAAZHJzL2Rv&#10;d25yZXYueG1sUEsFBgAAAAAEAAQA9QAAAIgDAAAAAA==&#10;" path="m,l9144,r,9144l,9144,,e" fillcolor="black" stroked="f" strokeweight="0">
                  <v:stroke miterlimit="83231f" joinstyle="miter"/>
                  <v:path arrowok="t" textboxrect="0,0,9144,9144"/>
                </v:shape>
                <v:shape id="Shape 3821" o:spid="_x0000_s1034" style="position:absolute;left:929;top:12012;width:57098;height:92;visibility:visible;mso-wrap-style:square;v-text-anchor:top" coordsize="57097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2k8YA&#10;AADdAAAADwAAAGRycy9kb3ducmV2LnhtbESPQUsDMRSE70L/Q3gFbzbZClrWpqUsKj3UQ6s/4Ll5&#10;zS67eQmbuN36640geBxm5htmvZ1cL0YaYutZQ7FQIIhrb1q2Gj7eX+5WIGJCNth7Jg1XirDdzG7W&#10;WBp/4SONp2RFhnAsUUOTUiiljHVDDuPCB+Lsnf3gMGU5WGkGvGS46+VSqQfpsOW80GCgqqG6O305&#10;DYc3+zl2R/tYdfb1uzio51AFpfXtfNo9gUg0pf/wX3tvNNyvlgX8vs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m2k8YAAADdAAAADwAAAAAAAAAAAAAAAACYAgAAZHJz&#10;L2Rvd25yZXYueG1sUEsFBgAAAAAEAAQA9QAAAIsDAAAAAA==&#10;" path="m,l5709794,r,9144l,9144,,e" fillcolor="black" stroked="f" strokeweight="0">
                  <v:stroke miterlimit="83231f" joinstyle="miter"/>
                  <v:path arrowok="t" textboxrect="0,0,5709794,9144"/>
                </v:shape>
                <v:shape id="Shape 3822" o:spid="_x0000_s1035" style="position:absolute;left:58028;top:61;width:91;height:11951;visibility:visible;mso-wrap-style:square;v-text-anchor:top" coordsize="9144,1195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64cUA&#10;AADdAAAADwAAAGRycy9kb3ducmV2LnhtbESPQWvCQBSE7wX/w/KE3uqmK4hGVymlBW/VWNDjI/tM&#10;gtm3aXaN0V/vCkKPw8x8wyxWva1FR62vHGt4HyUgiHNnKi40/O6+36YgfEA2WDsmDVfysFoOXhaY&#10;GnfhLXVZKESEsE9RQxlCk0rp85Is+pFriKN3dK3FEGVbSNPiJcJtLVWSTKTFiuNCiQ19lpSfsrPV&#10;kP2Y807NTL9n1X39hfow29wOWr8O+485iEB9+A8/22ujYTxVCh5v4hO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brhxQAAAN0AAAAPAAAAAAAAAAAAAAAAAJgCAABkcnMv&#10;ZG93bnJldi54bWxQSwUGAAAAAAQABAD1AAAAigMAAAAA&#10;" path="m,l9144,r,1195121l,1195121,,e" fillcolor="black" stroked="f" strokeweight="0">
                  <v:stroke miterlimit="83231f" joinstyle="miter"/>
                  <v:path arrowok="t" textboxrect="0,0,9144,1195121"/>
                </v:shape>
                <v:shape id="Shape 3823" o:spid="_x0000_s1036" style="position:absolute;left:58028;top:1201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zUM8UA&#10;AADdAAAADwAAAGRycy9kb3ducmV2LnhtbESPS4sCMRCE74L/IbTgTTM+UJk1irsgiCD42MMeeye9&#10;M8NOOmMSdfz3RhA8FlX1FTVfNqYSV3K+tKxg0E9AEGdWl5wr+D6tezMQPiBrrCyTgjt5WC7arTmm&#10;2t74QNdjyEWEsE9RQRFCnUrps4IM+r6tiaP3Z53BEKXLpXZ4i3BTyWGSTKTBkuNCgTV9FZT9Hy9G&#10;QX3O3c/Z60/+vey3U0421OzGSnU7zeoDRKAmvMOv9kYrGM2GI3i+iU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NQzxQAAAN0AAAAPAAAAAAAAAAAAAAAAAJgCAABkcnMv&#10;ZG93bnJldi54bWxQSwUGAAAAAAQABAD1AAAAigMAAAAA&#10;" path="m,l9144,r,9144l,9144,,e" fillcolor="black" stroked="f" strokeweight="0">
                  <v:stroke miterlimit="83231f" joinstyle="miter"/>
                  <v:path arrowok="t" textboxrect="0,0,9144,9144"/>
                </v:shape>
                <v:shape id="Shape 3824" o:spid="_x0000_s1037" style="position:absolute;top:12073;width:13731;height:1905;visibility:visible;mso-wrap-style:square;v-text-anchor:top" coordsize="137312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BacUA&#10;AADdAAAADwAAAGRycy9kb3ducmV2LnhtbESPQWvCQBSE74X+h+UVeqsvVSk2ukq1CNJTtR48PrLP&#10;bDT7NmS3Mf33XUHwOMzMN8xs0btaddyGyouG10EGiqXwppJSw/5n/TIBFSKJodoLa/jjAIv548OM&#10;cuMvsuVuF0uVIBJy0mBjbHLEUFh2FAa+YUne0beOYpJtiaalS4K7GodZ9oaOKkkLlhpeWS7Ou1+n&#10;ISCeRtkXbvlz/90dzLs9l+ul1s9P/ccUVOQ+3sO39sZoGE2GY7i+SU8A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IFpxQAAAN0AAAAPAAAAAAAAAAAAAAAAAJgCAABkcnMv&#10;ZG93bnJldi54bWxQSwUGAAAAAAQABAD1AAAAigMAAAAA&#10;" path="m,l1373124,r,190500l,190500,,e" fillcolor="aqua" stroked="f" strokeweight="0">
                  <v:stroke miterlimit="83231f" joinstyle="miter"/>
                  <v:path arrowok="t" textboxrect="0,0,1373124,190500"/>
                </v:shape>
              </v:group>
            </w:pict>
          </mc:Fallback>
        </mc:AlternateContent>
      </w:r>
      <w:r>
        <w:rPr>
          <w:rFonts w:ascii="標楷體" w:eastAsia="標楷體" w:hAnsi="標楷體" w:cs="標楷體"/>
          <w:color w:val="FF0000"/>
          <w:sz w:val="28"/>
          <w:u w:val="single" w:color="FF0000"/>
        </w:rPr>
        <w:t>0-3</w:t>
      </w:r>
      <w:r>
        <w:rPr>
          <w:rFonts w:ascii="標楷體" w:eastAsia="標楷體" w:hAnsi="標楷體" w:cs="標楷體"/>
          <w:color w:val="FF0000"/>
          <w:sz w:val="28"/>
          <w:u w:val="single" w:color="FF0000"/>
        </w:rPr>
        <w:t>分</w:t>
      </w:r>
      <w:r>
        <w:rPr>
          <w:rFonts w:ascii="標楷體" w:eastAsia="標楷體" w:hAnsi="標楷體" w:cs="標楷體"/>
          <w:color w:val="FF0000"/>
          <w:sz w:val="28"/>
          <w:u w:val="single" w:color="FF0000"/>
        </w:rPr>
        <w:t>(</w:t>
      </w:r>
      <w:r>
        <w:rPr>
          <w:rFonts w:ascii="標楷體" w:eastAsia="標楷體" w:hAnsi="標楷體" w:cs="標楷體"/>
          <w:color w:val="FF0000"/>
          <w:sz w:val="28"/>
          <w:u w:val="single" w:color="FF0000"/>
        </w:rPr>
        <w:t>提醒不可輸入比</w:t>
      </w:r>
      <w:r>
        <w:rPr>
          <w:rFonts w:ascii="標楷體" w:eastAsia="標楷體" w:hAnsi="標楷體" w:cs="標楷體"/>
          <w:color w:val="FF0000"/>
          <w:sz w:val="28"/>
          <w:u w:val="single" w:color="FF0000"/>
        </w:rPr>
        <w:t>3</w:t>
      </w:r>
      <w:r>
        <w:rPr>
          <w:rFonts w:ascii="標楷體" w:eastAsia="標楷體" w:hAnsi="標楷體" w:cs="標楷體"/>
          <w:color w:val="FF0000"/>
          <w:sz w:val="28"/>
          <w:u w:val="single" w:color="FF0000"/>
        </w:rPr>
        <w:t>大之數字將視同無效分數</w:t>
      </w:r>
      <w:r>
        <w:rPr>
          <w:rFonts w:ascii="標楷體" w:eastAsia="標楷體" w:hAnsi="標楷體" w:cs="標楷體"/>
          <w:color w:val="FF0000"/>
          <w:sz w:val="28"/>
          <w:u w:val="single" w:color="FF0000"/>
        </w:rPr>
        <w:t>)</w:t>
      </w:r>
      <w:r>
        <w:rPr>
          <w:rFonts w:ascii="標楷體" w:eastAsia="標楷體" w:hAnsi="標楷體" w:cs="標楷體"/>
          <w:color w:val="FF0000"/>
          <w:sz w:val="24"/>
        </w:rPr>
        <w:t>，</w:t>
      </w:r>
      <w:r>
        <w:rPr>
          <w:rFonts w:ascii="標楷體" w:eastAsia="標楷體" w:hAnsi="標楷體" w:cs="標楷體"/>
          <w:sz w:val="24"/>
        </w:rPr>
        <w:t>輸入完畢</w:t>
      </w:r>
      <w:r>
        <w:rPr>
          <w:rFonts w:ascii="標楷體" w:eastAsia="標楷體" w:hAnsi="標楷體" w:cs="標楷體"/>
          <w:sz w:val="24"/>
        </w:rPr>
        <w:t>/</w:t>
      </w:r>
      <w:r>
        <w:rPr>
          <w:rFonts w:ascii="標楷體" w:eastAsia="標楷體" w:hAnsi="標楷體" w:cs="標楷體"/>
          <w:sz w:val="24"/>
        </w:rPr>
        <w:t>存檔</w:t>
      </w:r>
      <w:r>
        <w:rPr>
          <w:rFonts w:ascii="標楷體" w:eastAsia="標楷體" w:hAnsi="標楷體" w:cs="標楷體"/>
          <w:sz w:val="24"/>
        </w:rPr>
        <w:t>/</w:t>
      </w:r>
      <w:r>
        <w:rPr>
          <w:rFonts w:ascii="標楷體" w:eastAsia="標楷體" w:hAnsi="標楷體" w:cs="標楷體"/>
          <w:sz w:val="24"/>
        </w:rPr>
        <w:t>操行成績送出學務處</w:t>
      </w:r>
      <w:r>
        <w:rPr>
          <w:rFonts w:ascii="標楷體" w:eastAsia="標楷體" w:hAnsi="標楷體" w:cs="標楷體"/>
          <w:sz w:val="24"/>
        </w:rPr>
        <w:t>/</w:t>
      </w:r>
      <w:r>
        <w:rPr>
          <w:rFonts w:ascii="標楷體" w:eastAsia="標楷體" w:hAnsi="標楷體" w:cs="標楷體"/>
          <w:sz w:val="24"/>
        </w:rPr>
        <w:t>傳送完畢後列印</w:t>
      </w:r>
      <w:r>
        <w:rPr>
          <w:rFonts w:ascii="標楷體" w:eastAsia="標楷體" w:hAnsi="標楷體" w:cs="標楷體"/>
          <w:sz w:val="24"/>
        </w:rPr>
        <w:t>→</w:t>
      </w:r>
      <w:r>
        <w:rPr>
          <w:rFonts w:ascii="標楷體" w:eastAsia="標楷體" w:hAnsi="標楷體" w:cs="標楷體"/>
          <w:sz w:val="24"/>
        </w:rPr>
        <w:t>導師簽章</w:t>
      </w:r>
      <w:r>
        <w:rPr>
          <w:rFonts w:ascii="標楷體" w:eastAsia="標楷體" w:hAnsi="標楷體" w:cs="標楷體"/>
          <w:sz w:val="24"/>
        </w:rPr>
        <w:t>→</w:t>
      </w:r>
      <w:r>
        <w:rPr>
          <w:rFonts w:ascii="標楷體" w:eastAsia="標楷體" w:hAnsi="標楷體" w:cs="標楷體"/>
          <w:sz w:val="24"/>
        </w:rPr>
        <w:t>紙本請依截止時限內送交生活輔導組彙整。</w:t>
      </w:r>
      <w:r>
        <w:rPr>
          <w:rFonts w:ascii="標楷體" w:eastAsia="標楷體" w:hAnsi="標楷體" w:cs="標楷體"/>
          <w:sz w:val="24"/>
        </w:rPr>
        <w:t xml:space="preserve"> </w:t>
      </w:r>
    </w:p>
    <w:p w:rsidR="00A2558E" w:rsidRDefault="0034452A">
      <w:pPr>
        <w:numPr>
          <w:ilvl w:val="0"/>
          <w:numId w:val="1"/>
        </w:numPr>
        <w:spacing w:after="0" w:line="231" w:lineRule="auto"/>
        <w:ind w:hanging="480"/>
      </w:pPr>
      <w:r>
        <w:rPr>
          <w:rFonts w:ascii="標楷體" w:eastAsia="標楷體" w:hAnsi="標楷體" w:cs="標楷體"/>
          <w:sz w:val="24"/>
        </w:rPr>
        <w:t>學生請假截止日期：</w:t>
      </w:r>
      <w:r>
        <w:rPr>
          <w:rFonts w:ascii="標楷體" w:eastAsia="標楷體" w:hAnsi="標楷體" w:cs="標楷體"/>
          <w:color w:val="FF0000"/>
          <w:sz w:val="24"/>
          <w:u w:val="single" w:color="FF0000"/>
        </w:rPr>
        <w:t>學生一般請假之電子系統於</w:t>
      </w:r>
      <w:r>
        <w:rPr>
          <w:rFonts w:ascii="標楷體" w:eastAsia="標楷體" w:hAnsi="標楷體" w:cs="標楷體"/>
          <w:color w:val="FF0000"/>
          <w:sz w:val="24"/>
          <w:u w:val="single" w:color="FF0000"/>
        </w:rPr>
        <w:t>115</w:t>
      </w:r>
      <w:r>
        <w:rPr>
          <w:rFonts w:ascii="標楷體" w:eastAsia="標楷體" w:hAnsi="標楷體" w:cs="標楷體"/>
          <w:color w:val="FF0000"/>
          <w:sz w:val="24"/>
          <w:u w:val="single" w:color="FF0000"/>
        </w:rPr>
        <w:t>年</w:t>
      </w:r>
      <w:r>
        <w:rPr>
          <w:rFonts w:ascii="標楷體" w:eastAsia="標楷體" w:hAnsi="標楷體" w:cs="標楷體"/>
          <w:color w:val="FF0000"/>
          <w:sz w:val="24"/>
          <w:u w:val="single" w:color="FF0000"/>
        </w:rPr>
        <w:t>06</w:t>
      </w:r>
      <w:r>
        <w:rPr>
          <w:rFonts w:ascii="標楷體" w:eastAsia="標楷體" w:hAnsi="標楷體" w:cs="標楷體"/>
          <w:color w:val="FF0000"/>
          <w:sz w:val="24"/>
          <w:u w:val="single" w:color="FF0000"/>
        </w:rPr>
        <w:t>月</w:t>
      </w:r>
      <w:r>
        <w:rPr>
          <w:rFonts w:ascii="標楷體" w:eastAsia="標楷體" w:hAnsi="標楷體" w:cs="標楷體"/>
          <w:color w:val="FF0000"/>
          <w:sz w:val="24"/>
          <w:u w:val="single" w:color="FF0000"/>
        </w:rPr>
        <w:t>08</w:t>
      </w:r>
      <w:r>
        <w:rPr>
          <w:rFonts w:ascii="標楷體" w:eastAsia="標楷體" w:hAnsi="標楷體" w:cs="標楷體"/>
          <w:color w:val="FF0000"/>
          <w:sz w:val="24"/>
          <w:u w:val="single" w:color="FF0000"/>
        </w:rPr>
        <w:t>日</w:t>
      </w:r>
      <w:r>
        <w:rPr>
          <w:rFonts w:ascii="標楷體" w:eastAsia="標楷體" w:hAnsi="標楷體" w:cs="標楷體"/>
          <w:color w:val="FF0000"/>
          <w:sz w:val="24"/>
          <w:u w:val="single" w:color="FF0000"/>
        </w:rPr>
        <w:t>1700</w:t>
      </w:r>
      <w:r>
        <w:rPr>
          <w:rFonts w:ascii="標楷體" w:eastAsia="標楷體" w:hAnsi="標楷體" w:cs="標楷體"/>
          <w:color w:val="FF0000"/>
          <w:sz w:val="24"/>
          <w:u w:val="single" w:color="FF0000"/>
        </w:rPr>
        <w:t>時</w:t>
      </w:r>
      <w:r>
        <w:rPr>
          <w:rFonts w:ascii="標楷體" w:eastAsia="標楷體" w:hAnsi="標楷體" w:cs="標楷體"/>
          <w:color w:val="FF0000"/>
          <w:sz w:val="24"/>
          <w:u w:val="single" w:color="FF0000"/>
        </w:rPr>
        <w:t>(</w:t>
      </w:r>
      <w:r>
        <w:rPr>
          <w:rFonts w:ascii="標楷體" w:eastAsia="標楷體" w:hAnsi="標楷體" w:cs="標楷體"/>
          <w:color w:val="FF0000"/>
          <w:sz w:val="24"/>
          <w:u w:val="single" w:color="FF0000"/>
        </w:rPr>
        <w:t>含導師系統核假完畢</w:t>
      </w:r>
      <w:r>
        <w:rPr>
          <w:rFonts w:ascii="標楷體" w:eastAsia="標楷體" w:hAnsi="標楷體" w:cs="標楷體"/>
          <w:color w:val="FF0000"/>
          <w:sz w:val="24"/>
          <w:u w:val="single" w:color="FF0000"/>
        </w:rPr>
        <w:t>)</w:t>
      </w:r>
      <w:r>
        <w:rPr>
          <w:rFonts w:ascii="標楷體" w:eastAsia="標楷體" w:hAnsi="標楷體" w:cs="標楷體"/>
          <w:color w:val="FF0000"/>
          <w:sz w:val="24"/>
          <w:u w:val="single" w:color="FF0000"/>
        </w:rPr>
        <w:t>系統暫時</w:t>
      </w:r>
      <w:r>
        <w:rPr>
          <w:rFonts w:ascii="標楷體" w:eastAsia="標楷體" w:hAnsi="標楷體" w:cs="標楷體"/>
          <w:color w:val="FF0000"/>
          <w:sz w:val="24"/>
        </w:rPr>
        <w:t xml:space="preserve"> </w:t>
      </w:r>
    </w:p>
    <w:p w:rsidR="00A2558E" w:rsidRDefault="0034452A">
      <w:pPr>
        <w:spacing w:after="4" w:line="250" w:lineRule="auto"/>
        <w:ind w:left="475" w:hanging="10"/>
      </w:pPr>
      <w:r>
        <w:rPr>
          <w:rFonts w:ascii="標楷體" w:eastAsia="標楷體" w:hAnsi="標楷體" w:cs="標楷體"/>
          <w:color w:val="FF0000"/>
          <w:sz w:val="24"/>
          <w:u w:val="single" w:color="FF0000"/>
        </w:rPr>
        <w:t>關閉</w:t>
      </w:r>
      <w:r>
        <w:rPr>
          <w:rFonts w:ascii="標楷體" w:eastAsia="標楷體" w:hAnsi="標楷體" w:cs="標楷體"/>
          <w:sz w:val="24"/>
        </w:rPr>
        <w:t>；另以紙本請假者於</w:t>
      </w:r>
      <w:r>
        <w:rPr>
          <w:rFonts w:ascii="標楷體" w:eastAsia="標楷體" w:hAnsi="標楷體" w:cs="標楷體"/>
          <w:sz w:val="24"/>
        </w:rPr>
        <w:t>115</w:t>
      </w:r>
      <w:r>
        <w:rPr>
          <w:rFonts w:ascii="標楷體" w:eastAsia="標楷體" w:hAnsi="標楷體" w:cs="標楷體"/>
          <w:sz w:val="24"/>
        </w:rPr>
        <w:t>年</w:t>
      </w:r>
      <w:r>
        <w:rPr>
          <w:rFonts w:ascii="標楷體" w:eastAsia="標楷體" w:hAnsi="標楷體" w:cs="標楷體"/>
          <w:sz w:val="24"/>
        </w:rPr>
        <w:t>06</w:t>
      </w:r>
      <w:r>
        <w:rPr>
          <w:rFonts w:ascii="標楷體" w:eastAsia="標楷體" w:hAnsi="標楷體" w:cs="標楷體"/>
          <w:sz w:val="24"/>
        </w:rPr>
        <w:t>月</w:t>
      </w:r>
      <w:r>
        <w:rPr>
          <w:rFonts w:ascii="標楷體" w:eastAsia="標楷體" w:hAnsi="標楷體" w:cs="標楷體"/>
          <w:sz w:val="24"/>
        </w:rPr>
        <w:t>08</w:t>
      </w:r>
      <w:r>
        <w:rPr>
          <w:rFonts w:ascii="標楷體" w:eastAsia="標楷體" w:hAnsi="標楷體" w:cs="標楷體"/>
          <w:sz w:val="24"/>
        </w:rPr>
        <w:t>日</w:t>
      </w:r>
      <w:r>
        <w:rPr>
          <w:rFonts w:ascii="標楷體" w:eastAsia="標楷體" w:hAnsi="標楷體" w:cs="標楷體"/>
          <w:sz w:val="24"/>
        </w:rPr>
        <w:t>1700</w:t>
      </w:r>
      <w:r>
        <w:rPr>
          <w:rFonts w:ascii="標楷體" w:eastAsia="標楷體" w:hAnsi="標楷體" w:cs="標楷體"/>
          <w:sz w:val="24"/>
        </w:rPr>
        <w:t>時前完成手續送生活輔導組憑辦呈核。</w:t>
      </w:r>
      <w:r>
        <w:rPr>
          <w:rFonts w:ascii="標楷體" w:eastAsia="標楷體" w:hAnsi="標楷體" w:cs="標楷體"/>
          <w:sz w:val="24"/>
        </w:rPr>
        <w:t xml:space="preserve"> </w:t>
      </w:r>
    </w:p>
    <w:p w:rsidR="00A2558E" w:rsidRDefault="0034452A">
      <w:pPr>
        <w:numPr>
          <w:ilvl w:val="0"/>
          <w:numId w:val="1"/>
        </w:numPr>
        <w:spacing w:after="0" w:line="231" w:lineRule="auto"/>
        <w:ind w:hanging="480"/>
      </w:pPr>
      <w:r>
        <w:rPr>
          <w:noProof/>
        </w:rPr>
        <mc:AlternateContent>
          <mc:Choice Requires="wpg">
            <w:drawing>
              <wp:anchor distT="0" distB="0" distL="114300" distR="114300" simplePos="0" relativeHeight="251659264" behindDoc="1" locked="0" layoutInCell="1" allowOverlap="1">
                <wp:simplePos x="0" y="0"/>
                <wp:positionH relativeFrom="column">
                  <wp:posOffset>305105</wp:posOffset>
                </wp:positionH>
                <wp:positionV relativeFrom="paragraph">
                  <wp:posOffset>-30360</wp:posOffset>
                </wp:positionV>
                <wp:extent cx="5868365" cy="1143254"/>
                <wp:effectExtent l="0" t="0" r="0" b="0"/>
                <wp:wrapNone/>
                <wp:docPr id="3598" name="Group 3598"/>
                <wp:cNvGraphicFramePr/>
                <a:graphic xmlns:a="http://schemas.openxmlformats.org/drawingml/2006/main">
                  <a:graphicData uri="http://schemas.microsoft.com/office/word/2010/wordprocessingGroup">
                    <wpg:wgp>
                      <wpg:cNvGrpSpPr/>
                      <wpg:grpSpPr>
                        <a:xfrm>
                          <a:off x="0" y="0"/>
                          <a:ext cx="5868365" cy="1143254"/>
                          <a:chOff x="0" y="0"/>
                          <a:chExt cx="5868365" cy="1143254"/>
                        </a:xfrm>
                      </wpg:grpSpPr>
                      <wps:wsp>
                        <wps:cNvPr id="3825" name="Shape 3825"/>
                        <wps:cNvSpPr/>
                        <wps:spPr>
                          <a:xfrm>
                            <a:off x="0" y="0"/>
                            <a:ext cx="2136902" cy="190500"/>
                          </a:xfrm>
                          <a:custGeom>
                            <a:avLst/>
                            <a:gdLst/>
                            <a:ahLst/>
                            <a:cxnLst/>
                            <a:rect l="0" t="0" r="0" b="0"/>
                            <a:pathLst>
                              <a:path w="2136902" h="190500">
                                <a:moveTo>
                                  <a:pt x="0" y="0"/>
                                </a:moveTo>
                                <a:lnTo>
                                  <a:pt x="2136902" y="0"/>
                                </a:lnTo>
                                <a:lnTo>
                                  <a:pt x="2136902"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826" name="Shape 3826"/>
                        <wps:cNvSpPr/>
                        <wps:spPr>
                          <a:xfrm>
                            <a:off x="22860" y="198120"/>
                            <a:ext cx="2671826" cy="198120"/>
                          </a:xfrm>
                          <a:custGeom>
                            <a:avLst/>
                            <a:gdLst/>
                            <a:ahLst/>
                            <a:cxnLst/>
                            <a:rect l="0" t="0" r="0" b="0"/>
                            <a:pathLst>
                              <a:path w="2671826" h="198120">
                                <a:moveTo>
                                  <a:pt x="0" y="0"/>
                                </a:moveTo>
                                <a:lnTo>
                                  <a:pt x="2671826" y="0"/>
                                </a:lnTo>
                                <a:lnTo>
                                  <a:pt x="2671826" y="198120"/>
                                </a:lnTo>
                                <a:lnTo>
                                  <a:pt x="0" y="198120"/>
                                </a:lnTo>
                                <a:lnTo>
                                  <a:pt x="0" y="0"/>
                                </a:lnTo>
                              </a:path>
                            </a:pathLst>
                          </a:custGeom>
                          <a:ln w="0" cap="flat">
                            <a:miter lim="127000"/>
                          </a:ln>
                        </wps:spPr>
                        <wps:style>
                          <a:lnRef idx="0">
                            <a:srgbClr val="000000">
                              <a:alpha val="0"/>
                            </a:srgbClr>
                          </a:lnRef>
                          <a:fillRef idx="1">
                            <a:srgbClr val="D6E3BC"/>
                          </a:fillRef>
                          <a:effectRef idx="0">
                            <a:scrgbClr r="0" g="0" b="0"/>
                          </a:effectRef>
                          <a:fontRef idx="none"/>
                        </wps:style>
                        <wps:bodyPr/>
                      </wps:wsp>
                      <wps:wsp>
                        <wps:cNvPr id="3827" name="Shape 3827"/>
                        <wps:cNvSpPr/>
                        <wps:spPr>
                          <a:xfrm>
                            <a:off x="2330526" y="381000"/>
                            <a:ext cx="3537839" cy="190500"/>
                          </a:xfrm>
                          <a:custGeom>
                            <a:avLst/>
                            <a:gdLst/>
                            <a:ahLst/>
                            <a:cxnLst/>
                            <a:rect l="0" t="0" r="0" b="0"/>
                            <a:pathLst>
                              <a:path w="3537839" h="190500">
                                <a:moveTo>
                                  <a:pt x="0" y="0"/>
                                </a:moveTo>
                                <a:lnTo>
                                  <a:pt x="3537839" y="0"/>
                                </a:lnTo>
                                <a:lnTo>
                                  <a:pt x="3537839" y="190500"/>
                                </a:lnTo>
                                <a:lnTo>
                                  <a:pt x="0" y="1905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828" name="Shape 3828"/>
                        <wps:cNvSpPr/>
                        <wps:spPr>
                          <a:xfrm>
                            <a:off x="22860" y="571449"/>
                            <a:ext cx="5845429" cy="190805"/>
                          </a:xfrm>
                          <a:custGeom>
                            <a:avLst/>
                            <a:gdLst/>
                            <a:ahLst/>
                            <a:cxnLst/>
                            <a:rect l="0" t="0" r="0" b="0"/>
                            <a:pathLst>
                              <a:path w="5845429" h="190805">
                                <a:moveTo>
                                  <a:pt x="0" y="0"/>
                                </a:moveTo>
                                <a:lnTo>
                                  <a:pt x="5845429" y="0"/>
                                </a:lnTo>
                                <a:lnTo>
                                  <a:pt x="5845429" y="190805"/>
                                </a:lnTo>
                                <a:lnTo>
                                  <a:pt x="0" y="19080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829" name="Shape 3829"/>
                        <wps:cNvSpPr/>
                        <wps:spPr>
                          <a:xfrm>
                            <a:off x="22860" y="762254"/>
                            <a:ext cx="1982978" cy="190500"/>
                          </a:xfrm>
                          <a:custGeom>
                            <a:avLst/>
                            <a:gdLst/>
                            <a:ahLst/>
                            <a:cxnLst/>
                            <a:rect l="0" t="0" r="0" b="0"/>
                            <a:pathLst>
                              <a:path w="1982978" h="190500">
                                <a:moveTo>
                                  <a:pt x="0" y="0"/>
                                </a:moveTo>
                                <a:lnTo>
                                  <a:pt x="1982978" y="0"/>
                                </a:lnTo>
                                <a:lnTo>
                                  <a:pt x="1982978" y="190500"/>
                                </a:lnTo>
                                <a:lnTo>
                                  <a:pt x="0" y="1905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830" name="Shape 3830"/>
                        <wps:cNvSpPr/>
                        <wps:spPr>
                          <a:xfrm>
                            <a:off x="0" y="952754"/>
                            <a:ext cx="915924" cy="190500"/>
                          </a:xfrm>
                          <a:custGeom>
                            <a:avLst/>
                            <a:gdLst/>
                            <a:ahLst/>
                            <a:cxnLst/>
                            <a:rect l="0" t="0" r="0" b="0"/>
                            <a:pathLst>
                              <a:path w="915924" h="190500">
                                <a:moveTo>
                                  <a:pt x="0" y="0"/>
                                </a:moveTo>
                                <a:lnTo>
                                  <a:pt x="915924" y="0"/>
                                </a:lnTo>
                                <a:lnTo>
                                  <a:pt x="915924"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w:pict>
              <v:group w14:anchorId="4E41E167" id="Group 3598" o:spid="_x0000_s1026" style="position:absolute;margin-left:24pt;margin-top:-2.4pt;width:462.1pt;height:90pt;z-index:-251657216" coordsize="58683,1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">
                <v:shape id="Shape 3825" o:spid="_x0000_s1027" style="position:absolute;width:21369;height:1905;visibility:visible;mso-wrap-style:square;v-text-anchor:top" coordsize="2136902,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9VdsYA&#10;AADdAAAADwAAAGRycy9kb3ducmV2LnhtbESPQWvCQBSE7wX/w/IEL6VuTKnE1FVSQdBDD2ov3h7Z&#10;12w0+zZktyb++65Q6HGYmW+Y5XqwjbhR52vHCmbTBARx6XTNlYKv0/YlA+EDssbGMSm4k4f1avS0&#10;xFy7ng90O4ZKRAj7HBWYENpcSl8asuinriWO3rfrLIYou0rqDvsIt41Mk2QuLdYcFwy2tDFUXo8/&#10;VsHzvsgu5/siS+nD9kNh9KUvPpWajIfiHUSgIfyH/9o7reA1S9/g8S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9VdsYAAADdAAAADwAAAAAAAAAAAAAAAACYAgAAZHJz&#10;L2Rvd25yZXYueG1sUEsFBgAAAAAEAAQA9QAAAIsDAAAAAA==&#10;" path="m,l2136902,r,190500l,190500,,e" fillcolor="aqua" stroked="f" strokeweight="0">
                  <v:stroke miterlimit="83231f" joinstyle="miter"/>
                  <v:path arrowok="t" textboxrect="0,0,2136902,190500"/>
                </v:shape>
                <v:shape id="Shape 3826" o:spid="_x0000_s1028" style="position:absolute;left:228;top:1981;width:26718;height:1981;visibility:visible;mso-wrap-style:square;v-text-anchor:top" coordsize="2671826,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eyMUA&#10;AADdAAAADwAAAGRycy9kb3ducmV2LnhtbESPQWvCQBSE7wX/w/KEXkQ3tUEkuooILR4qpVb0+sg+&#10;k2D2bdjdJum/dwXB4zAz3zDLdW9q0ZLzlWUFb5MEBHFudcWFguPvx3gOwgdkjbVlUvBPHtarwcsS&#10;M207/qH2EAoRIewzVFCG0GRS+rwkg35iG+LoXawzGKJ0hdQOuwg3tZwmyUwarDgulNjQtqT8evgz&#10;CtL8ZL7S9JzWI97sRvjZ7jv3rdTrsN8sQATqwzP8aO+0gvf5dAb3N/EJ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ot7IxQAAAN0AAAAPAAAAAAAAAAAAAAAAAJgCAABkcnMv&#10;ZG93bnJldi54bWxQSwUGAAAAAAQABAD1AAAAigMAAAAA&#10;" path="m,l2671826,r,198120l,198120,,e" fillcolor="#d6e3bc" stroked="f" strokeweight="0">
                  <v:stroke miterlimit="83231f" joinstyle="miter"/>
                  <v:path arrowok="t" textboxrect="0,0,2671826,198120"/>
                </v:shape>
                <v:shape id="Shape 3827" o:spid="_x0000_s1029" style="position:absolute;left:23305;top:3810;width:35378;height:1905;visibility:visible;mso-wrap-style:square;v-text-anchor:top" coordsize="3537839,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ncUA&#10;AADdAAAADwAAAGRycy9kb3ducmV2LnhtbESPT4vCMBTE7wt+h/AEb2vqH3a1GkVcBPe0tCt6fTTP&#10;pti8lCar9dtvBMHjMDO/YZbrztbiSq2vHCsYDRMQxIXTFZcKDr+79xkIH5A11o5JwZ08rFe9tyWm&#10;2t04o2seShEh7FNUYEJoUil9YciiH7qGOHpn11oMUbal1C3eItzWcpwkH9JixXHBYENbQ8Ul/7MK&#10;su8s39z552uvTXUxJ3mcT7dHpQb9brMAEagLr/CzvdcKJrPxJzze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wedxQAAAN0AAAAPAAAAAAAAAAAAAAAAAJgCAABkcnMv&#10;ZG93bnJldi54bWxQSwUGAAAAAAQABAD1AAAAigMAAAAA&#10;" path="m,l3537839,r,190500l,190500,,e" fillcolor="yellow" stroked="f" strokeweight="0">
                  <v:stroke miterlimit="83231f" joinstyle="miter"/>
                  <v:path arrowok="t" textboxrect="0,0,3537839,190500"/>
                </v:shape>
                <v:shape id="Shape 3828" o:spid="_x0000_s1030" style="position:absolute;left:228;top:5714;width:58454;height:1908;visibility:visible;mso-wrap-style:square;v-text-anchor:top" coordsize="5845429,1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UksIA&#10;AADdAAAADwAAAGRycy9kb3ducmV2LnhtbERPyW7CMBC9V+IfrEHiVhxArUKKEwGiS45Aq15H8ZBE&#10;xOPIdkn69/WhEsent2+K0XTiRs63lhUs5gkI4srqlmsFn+fXxxSED8gaO8uk4Jc8FPnkYYOZtgMf&#10;6XYKtYgh7DNU0ITQZ1L6qiGDfm574shdrDMYInS11A6HGG46uUySZ2mw5djQYE/7hqrr6ccoeB96&#10;94W71H6/lavy+HQI28NaKzWbjtsXEIHGcBf/uz+0glW6jHPjm/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ZSSwgAAAN0AAAAPAAAAAAAAAAAAAAAAAJgCAABkcnMvZG93&#10;bnJldi54bWxQSwUGAAAAAAQABAD1AAAAhwMAAAAA&#10;" path="m,l5845429,r,190805l,190805,,e" fillcolor="yellow" stroked="f" strokeweight="0">
                  <v:stroke miterlimit="83231f" joinstyle="miter"/>
                  <v:path arrowok="t" textboxrect="0,0,5845429,190805"/>
                </v:shape>
                <v:shape id="Shape 3829" o:spid="_x0000_s1031" style="position:absolute;left:228;top:7622;width:19830;height:1905;visibility:visible;mso-wrap-style:square;v-text-anchor:top" coordsize="1982978,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SUMUA&#10;AADdAAAADwAAAGRycy9kb3ducmV2LnhtbESP0WoCMRRE3wv+Q7iCL6JZLci6GkUKBfGhxegHXDfX&#10;zeLmZtlEXf++KRT6OMzMGWa97V0jHtSF2rOC2TQDQVx6U3Ol4Hz6nOQgQkQ22HgmBS8KsN0M3tZY&#10;GP/kIz10rESCcChQgY2xLaQMpSWHYepb4uRdfecwJtlV0nT4THDXyHmWLaTDmtOCxZY+LJU3fXcK&#10;9EkfD9XX4tx+33M7Hkt9mZVaqdGw361AROrjf/ivvTcK3vP5En7fpCc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NJQxQAAAN0AAAAPAAAAAAAAAAAAAAAAAJgCAABkcnMv&#10;ZG93bnJldi54bWxQSwUGAAAAAAQABAD1AAAAigMAAAAA&#10;" path="m,l1982978,r,190500l,190500,,e" fillcolor="yellow" stroked="f" strokeweight="0">
                  <v:stroke miterlimit="83231f" joinstyle="miter"/>
                  <v:path arrowok="t" textboxrect="0,0,1982978,190500"/>
                </v:shape>
                <v:shape id="Shape 3830" o:spid="_x0000_s1032" style="position:absolute;top:9527;width:9159;height:1905;visibility:visible;mso-wrap-style:square;v-text-anchor:top" coordsize="915924,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MqcEA&#10;AADdAAAADwAAAGRycy9kb3ducmV2LnhtbERP3WrCMBS+H/gO4Qi7W1MVRumMUhTZ3EVh7R7g0Byb&#10;0uakNFHr2y8Xwi4/vv/tfraDuNHkO8cKVkkKgrhxuuNWwW99estA+ICscXBMCh7kYb9bvGwx1+7O&#10;P3SrQitiCPscFZgQxlxK3xiy6BM3Ekfu4iaLIcKplXrCewy3g1yn6bu02HFsMDjSwVDTV1eroDz2&#10;xnBN56YouPSP7/T4Sb1Sr8u5+AARaA7/4qf7SyvYZJu4P76JT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FjKnBAAAA3QAAAA8AAAAAAAAAAAAAAAAAmAIAAGRycy9kb3du&#10;cmV2LnhtbFBLBQYAAAAABAAEAPUAAACGAwAAAAA=&#10;" path="m,l915924,r,190500l,190500,,e" fillcolor="aqua" stroked="f" strokeweight="0">
                  <v:stroke miterlimit="83231f" joinstyle="miter"/>
                  <v:path arrowok="t" textboxrect="0,0,915924,190500"/>
                </v:shape>
              </v:group>
            </w:pict>
          </mc:Fallback>
        </mc:AlternateContent>
      </w:r>
      <w:r>
        <w:rPr>
          <w:rFonts w:ascii="標楷體" w:eastAsia="標楷體" w:hAnsi="標楷體" w:cs="標楷體"/>
          <w:sz w:val="24"/>
        </w:rPr>
        <w:t>期末學生獎懲審議委員會召開：</w:t>
      </w:r>
      <w:r>
        <w:rPr>
          <w:rFonts w:ascii="標楷體" w:eastAsia="標楷體" w:hAnsi="標楷體" w:cs="標楷體"/>
          <w:color w:val="FF0000"/>
          <w:sz w:val="24"/>
          <w:u w:val="single" w:color="FF0000"/>
        </w:rPr>
        <w:t>預</w:t>
      </w:r>
      <w:r>
        <w:rPr>
          <w:rFonts w:ascii="標楷體" w:eastAsia="標楷體" w:hAnsi="標楷體" w:cs="標楷體"/>
          <w:color w:val="FF0000"/>
          <w:sz w:val="24"/>
          <w:u w:val="single" w:color="FF0000"/>
        </w:rPr>
        <w:t>115</w:t>
      </w:r>
      <w:r>
        <w:rPr>
          <w:rFonts w:ascii="標楷體" w:eastAsia="標楷體" w:hAnsi="標楷體" w:cs="標楷體"/>
          <w:color w:val="FF0000"/>
          <w:sz w:val="24"/>
          <w:u w:val="single" w:color="FF0000"/>
        </w:rPr>
        <w:t>年</w:t>
      </w:r>
      <w:r>
        <w:rPr>
          <w:rFonts w:ascii="標楷體" w:eastAsia="標楷體" w:hAnsi="標楷體" w:cs="標楷體"/>
          <w:color w:val="FF0000"/>
          <w:sz w:val="24"/>
          <w:u w:val="single" w:color="FF0000"/>
        </w:rPr>
        <w:t>06</w:t>
      </w:r>
      <w:r>
        <w:rPr>
          <w:rFonts w:ascii="標楷體" w:eastAsia="標楷體" w:hAnsi="標楷體" w:cs="標楷體"/>
          <w:color w:val="FF0000"/>
          <w:sz w:val="24"/>
          <w:u w:val="single" w:color="FF0000"/>
        </w:rPr>
        <w:t>月</w:t>
      </w:r>
      <w:r>
        <w:rPr>
          <w:rFonts w:ascii="標楷體" w:eastAsia="標楷體" w:hAnsi="標楷體" w:cs="標楷體"/>
          <w:color w:val="FF0000"/>
          <w:sz w:val="24"/>
          <w:u w:val="single" w:color="FF0000"/>
        </w:rPr>
        <w:t>09</w:t>
      </w:r>
      <w:r>
        <w:rPr>
          <w:rFonts w:ascii="標楷體" w:eastAsia="標楷體" w:hAnsi="標楷體" w:cs="標楷體"/>
          <w:color w:val="FF0000"/>
          <w:sz w:val="24"/>
          <w:u w:val="single" w:color="FF0000"/>
        </w:rPr>
        <w:t>日假地點</w:t>
      </w:r>
      <w:r>
        <w:rPr>
          <w:rFonts w:ascii="標楷體" w:eastAsia="標楷體" w:hAnsi="標楷體" w:cs="標楷體"/>
          <w:color w:val="FF0000"/>
          <w:sz w:val="24"/>
          <w:u w:val="single" w:color="FF0000"/>
        </w:rPr>
        <w:t>C108</w:t>
      </w:r>
      <w:r>
        <w:rPr>
          <w:rFonts w:ascii="標楷體" w:eastAsia="標楷體" w:hAnsi="標楷體" w:cs="標楷體"/>
          <w:color w:val="FF0000"/>
          <w:sz w:val="24"/>
          <w:u w:val="single" w:color="FF0000"/>
        </w:rPr>
        <w:t>會議室；凡班級有曠課</w:t>
      </w:r>
      <w:r>
        <w:rPr>
          <w:rFonts w:ascii="標楷體" w:eastAsia="標楷體" w:hAnsi="標楷體" w:cs="標楷體"/>
          <w:color w:val="FF0000"/>
          <w:sz w:val="24"/>
          <w:u w:val="single" w:color="FF0000"/>
        </w:rPr>
        <w:t>45</w:t>
      </w:r>
      <w:r>
        <w:rPr>
          <w:rFonts w:ascii="標楷體" w:eastAsia="標楷體" w:hAnsi="標楷體" w:cs="標楷體"/>
          <w:color w:val="FF0000"/>
          <w:sz w:val="24"/>
          <w:u w:val="single" w:color="FF0000"/>
        </w:rPr>
        <w:t>小時</w:t>
      </w:r>
      <w:r>
        <w:rPr>
          <w:rFonts w:ascii="標楷體" w:eastAsia="標楷體" w:hAnsi="標楷體" w:cs="標楷體"/>
          <w:color w:val="FF0000"/>
          <w:sz w:val="24"/>
          <w:u w:val="single" w:color="FF0000"/>
        </w:rPr>
        <w:t>(</w:t>
      </w:r>
      <w:r>
        <w:rPr>
          <w:rFonts w:ascii="標楷體" w:eastAsia="標楷體" w:hAnsi="標楷體" w:cs="標楷體"/>
          <w:color w:val="FF0000"/>
          <w:sz w:val="24"/>
          <w:u w:val="single" w:color="FF0000"/>
        </w:rPr>
        <w:t>含</w:t>
      </w:r>
      <w:r>
        <w:rPr>
          <w:rFonts w:ascii="標楷體" w:eastAsia="標楷體" w:hAnsi="標楷體" w:cs="標楷體"/>
          <w:color w:val="FF0000"/>
          <w:sz w:val="24"/>
          <w:u w:val="single" w:color="FF0000"/>
        </w:rPr>
        <w:t>)</w:t>
      </w:r>
      <w:r>
        <w:rPr>
          <w:rFonts w:ascii="標楷體" w:eastAsia="標楷體" w:hAnsi="標楷體" w:cs="標楷體"/>
          <w:color w:val="FF0000"/>
          <w:sz w:val="24"/>
          <w:u w:val="single" w:color="FF0000"/>
        </w:rPr>
        <w:t>以上之同學</w:t>
      </w:r>
      <w:r>
        <w:rPr>
          <w:rFonts w:ascii="標楷體" w:eastAsia="標楷體" w:hAnsi="標楷體" w:cs="標楷體"/>
          <w:sz w:val="24"/>
        </w:rPr>
        <w:t>(</w:t>
      </w:r>
      <w:r>
        <w:rPr>
          <w:rFonts w:ascii="標楷體" w:eastAsia="標楷體" w:hAnsi="標楷體" w:cs="標楷體"/>
          <w:sz w:val="24"/>
        </w:rPr>
        <w:t>導師可於校務行政系統</w:t>
      </w:r>
      <w:r>
        <w:rPr>
          <w:rFonts w:ascii="標楷體" w:eastAsia="標楷體" w:hAnsi="標楷體" w:cs="標楷體"/>
          <w:sz w:val="24"/>
        </w:rPr>
        <w:t>/</w:t>
      </w:r>
      <w:r>
        <w:rPr>
          <w:rFonts w:ascii="標楷體" w:eastAsia="標楷體" w:hAnsi="標楷體" w:cs="標楷體"/>
          <w:sz w:val="24"/>
        </w:rPr>
        <w:t>教務學務查詢</w:t>
      </w:r>
      <w:r>
        <w:rPr>
          <w:rFonts w:ascii="標楷體" w:eastAsia="標楷體" w:hAnsi="標楷體" w:cs="標楷體"/>
          <w:sz w:val="24"/>
        </w:rPr>
        <w:t>)</w:t>
      </w:r>
      <w:r>
        <w:rPr>
          <w:rFonts w:ascii="標楷體" w:eastAsia="標楷體" w:hAnsi="標楷體" w:cs="標楷體"/>
          <w:sz w:val="24"/>
        </w:rPr>
        <w:t>，</w:t>
      </w:r>
      <w:r>
        <w:rPr>
          <w:rFonts w:ascii="標楷體" w:eastAsia="標楷體" w:hAnsi="標楷體" w:cs="標楷體"/>
          <w:color w:val="FF0000"/>
          <w:sz w:val="24"/>
          <w:u w:val="single" w:color="FF0000"/>
        </w:rPr>
        <w:t>曠課異常懲處名單將另行以電子郵件通知導師知悉並請務必將電子檔文字回覆輔導狀況及後續處理建議，學生獎懲委員會會議由各系主任出席與會</w:t>
      </w:r>
      <w:r>
        <w:rPr>
          <w:rFonts w:ascii="細明體" w:eastAsia="細明體" w:hAnsi="細明體" w:cs="細明體"/>
          <w:color w:val="FF0000"/>
          <w:sz w:val="24"/>
          <w:u w:val="single" w:color="FF0000"/>
        </w:rPr>
        <w:t>，</w:t>
      </w:r>
      <w:r>
        <w:rPr>
          <w:rFonts w:ascii="標楷體" w:eastAsia="標楷體" w:hAnsi="標楷體" w:cs="標楷體"/>
          <w:color w:val="FF0000"/>
          <w:sz w:val="24"/>
          <w:u w:val="single" w:color="FF0000"/>
        </w:rPr>
        <w:t>導師無須列席與會。</w:t>
      </w:r>
      <w:r>
        <w:rPr>
          <w:rFonts w:ascii="標楷體" w:eastAsia="標楷體" w:hAnsi="標楷體" w:cs="標楷體"/>
          <w:color w:val="FF0000"/>
          <w:sz w:val="24"/>
        </w:rPr>
        <w:t xml:space="preserve"> </w:t>
      </w:r>
    </w:p>
    <w:p w:rsidR="00A2558E" w:rsidRDefault="0034452A">
      <w:pPr>
        <w:numPr>
          <w:ilvl w:val="0"/>
          <w:numId w:val="1"/>
        </w:numPr>
        <w:spacing w:after="4" w:line="250" w:lineRule="auto"/>
        <w:ind w:hanging="480"/>
      </w:pPr>
      <w:r>
        <w:rPr>
          <w:rFonts w:ascii="標楷體" w:eastAsia="標楷體" w:hAnsi="標楷體" w:cs="標楷體"/>
          <w:sz w:val="24"/>
        </w:rPr>
        <w:t>作業時程表：</w:t>
      </w:r>
      <w:r>
        <w:rPr>
          <w:rFonts w:ascii="標楷體" w:eastAsia="標楷體" w:hAnsi="標楷體" w:cs="標楷體"/>
          <w:sz w:val="24"/>
        </w:rPr>
        <w:t xml:space="preserve"> </w:t>
      </w:r>
    </w:p>
    <w:tbl>
      <w:tblPr>
        <w:tblStyle w:val="TableGrid"/>
        <w:tblW w:w="8958" w:type="dxa"/>
        <w:tblInd w:w="485" w:type="dxa"/>
        <w:tblCellMar>
          <w:top w:w="53" w:type="dxa"/>
          <w:left w:w="26" w:type="dxa"/>
          <w:bottom w:w="0" w:type="dxa"/>
          <w:right w:w="28" w:type="dxa"/>
        </w:tblCellMar>
        <w:tblLook w:val="04A0" w:firstRow="1" w:lastRow="0" w:firstColumn="1" w:lastColumn="0" w:noHBand="0" w:noVBand="1"/>
      </w:tblPr>
      <w:tblGrid>
        <w:gridCol w:w="4989"/>
        <w:gridCol w:w="3969"/>
      </w:tblGrid>
      <w:tr w:rsidR="00A2558E">
        <w:trPr>
          <w:trHeight w:val="369"/>
        </w:trPr>
        <w:tc>
          <w:tcPr>
            <w:tcW w:w="4989" w:type="dxa"/>
            <w:tcBorders>
              <w:top w:val="single" w:sz="4" w:space="0" w:color="000000"/>
              <w:left w:val="single" w:sz="4" w:space="0" w:color="000000"/>
              <w:bottom w:val="double" w:sz="6" w:space="0" w:color="000000"/>
              <w:right w:val="single" w:sz="4" w:space="0" w:color="000000"/>
            </w:tcBorders>
            <w:shd w:val="clear" w:color="auto" w:fill="8DB3E2"/>
          </w:tcPr>
          <w:p w:rsidR="00A2558E" w:rsidRDefault="0034452A">
            <w:pPr>
              <w:spacing w:after="0"/>
              <w:ind w:right="2"/>
              <w:jc w:val="center"/>
            </w:pPr>
            <w:r>
              <w:rPr>
                <w:rFonts w:ascii="標楷體" w:eastAsia="標楷體" w:hAnsi="標楷體" w:cs="標楷體"/>
                <w:sz w:val="24"/>
              </w:rPr>
              <w:t>項</w:t>
            </w:r>
            <w:r>
              <w:rPr>
                <w:rFonts w:ascii="標楷體" w:eastAsia="標楷體" w:hAnsi="標楷體" w:cs="標楷體"/>
                <w:sz w:val="24"/>
              </w:rPr>
              <w:t xml:space="preserve">      </w:t>
            </w:r>
            <w:r>
              <w:rPr>
                <w:rFonts w:ascii="標楷體" w:eastAsia="標楷體" w:hAnsi="標楷體" w:cs="標楷體"/>
                <w:sz w:val="24"/>
              </w:rPr>
              <w:t>目</w:t>
            </w:r>
            <w:r>
              <w:rPr>
                <w:rFonts w:ascii="標楷體" w:eastAsia="標楷體" w:hAnsi="標楷體" w:cs="標楷體"/>
                <w:sz w:val="24"/>
              </w:rPr>
              <w:t xml:space="preserve"> </w:t>
            </w:r>
          </w:p>
        </w:tc>
        <w:tc>
          <w:tcPr>
            <w:tcW w:w="3969" w:type="dxa"/>
            <w:tcBorders>
              <w:top w:val="single" w:sz="4" w:space="0" w:color="000000"/>
              <w:left w:val="single" w:sz="4" w:space="0" w:color="000000"/>
              <w:bottom w:val="double" w:sz="6" w:space="0" w:color="000000"/>
              <w:right w:val="single" w:sz="4" w:space="0" w:color="000000"/>
            </w:tcBorders>
            <w:shd w:val="clear" w:color="auto" w:fill="8DB3E2"/>
          </w:tcPr>
          <w:p w:rsidR="00A2558E" w:rsidRDefault="0034452A">
            <w:pPr>
              <w:spacing w:after="0"/>
              <w:ind w:left="5"/>
              <w:jc w:val="center"/>
            </w:pPr>
            <w:r>
              <w:rPr>
                <w:rFonts w:ascii="標楷體" w:eastAsia="標楷體" w:hAnsi="標楷體" w:cs="標楷體"/>
                <w:sz w:val="24"/>
              </w:rPr>
              <w:t>作業時程</w:t>
            </w:r>
            <w:r>
              <w:rPr>
                <w:rFonts w:ascii="標楷體" w:eastAsia="標楷體" w:hAnsi="標楷體" w:cs="標楷體"/>
                <w:sz w:val="24"/>
              </w:rPr>
              <w:t xml:space="preserve"> </w:t>
            </w:r>
          </w:p>
        </w:tc>
      </w:tr>
      <w:tr w:rsidR="00A2558E">
        <w:trPr>
          <w:trHeight w:val="628"/>
        </w:trPr>
        <w:tc>
          <w:tcPr>
            <w:tcW w:w="4989" w:type="dxa"/>
            <w:tcBorders>
              <w:top w:val="double" w:sz="6" w:space="0" w:color="000000"/>
              <w:left w:val="single" w:sz="4" w:space="0" w:color="000000"/>
              <w:bottom w:val="single" w:sz="4" w:space="0" w:color="000000"/>
              <w:right w:val="single" w:sz="4" w:space="0" w:color="000000"/>
            </w:tcBorders>
          </w:tcPr>
          <w:p w:rsidR="00A2558E" w:rsidRDefault="0034452A">
            <w:pPr>
              <w:spacing w:after="0"/>
            </w:pPr>
            <w:r>
              <w:rPr>
                <w:rFonts w:ascii="標楷體" w:eastAsia="標楷體" w:hAnsi="標楷體" w:cs="標楷體"/>
                <w:sz w:val="24"/>
              </w:rPr>
              <w:t>各幹部、學生</w:t>
            </w:r>
            <w:r>
              <w:rPr>
                <w:rFonts w:ascii="標楷體" w:eastAsia="標楷體" w:hAnsi="標楷體" w:cs="標楷體"/>
                <w:sz w:val="24"/>
              </w:rPr>
              <w:t>(</w:t>
            </w:r>
            <w:r>
              <w:rPr>
                <w:rFonts w:ascii="標楷體" w:eastAsia="標楷體" w:hAnsi="標楷體" w:cs="標楷體"/>
                <w:sz w:val="24"/>
              </w:rPr>
              <w:t>含學生會及系學會</w:t>
            </w:r>
            <w:r>
              <w:rPr>
                <w:rFonts w:ascii="標楷體" w:eastAsia="標楷體" w:hAnsi="標楷體" w:cs="標楷體"/>
                <w:sz w:val="24"/>
              </w:rPr>
              <w:t>)</w:t>
            </w:r>
            <w:r>
              <w:rPr>
                <w:rFonts w:ascii="標楷體" w:eastAsia="標楷體" w:hAnsi="標楷體" w:cs="標楷體"/>
                <w:sz w:val="24"/>
              </w:rPr>
              <w:t>等學生獎懲建議表列印送交生活輔導組憑辦呈核</w:t>
            </w:r>
            <w:r>
              <w:rPr>
                <w:rFonts w:ascii="標楷體" w:eastAsia="標楷體" w:hAnsi="標楷體" w:cs="標楷體"/>
                <w:sz w:val="24"/>
              </w:rPr>
              <w:t xml:space="preserve"> </w:t>
            </w:r>
          </w:p>
        </w:tc>
        <w:tc>
          <w:tcPr>
            <w:tcW w:w="3969" w:type="dxa"/>
            <w:tcBorders>
              <w:top w:val="double" w:sz="6" w:space="0" w:color="000000"/>
              <w:left w:val="single" w:sz="4" w:space="0" w:color="000000"/>
              <w:bottom w:val="single" w:sz="4" w:space="0" w:color="000000"/>
              <w:right w:val="single" w:sz="4" w:space="0" w:color="000000"/>
            </w:tcBorders>
            <w:vAlign w:val="center"/>
          </w:tcPr>
          <w:p w:rsidR="00A2558E" w:rsidRDefault="0034452A">
            <w:pPr>
              <w:spacing w:after="0"/>
              <w:ind w:left="4"/>
            </w:pPr>
            <w:r>
              <w:rPr>
                <w:rFonts w:ascii="標楷體" w:eastAsia="標楷體" w:hAnsi="標楷體" w:cs="標楷體"/>
                <w:sz w:val="24"/>
              </w:rPr>
              <w:t>即日起至</w:t>
            </w:r>
            <w:r>
              <w:rPr>
                <w:rFonts w:ascii="標楷體" w:eastAsia="標楷體" w:hAnsi="標楷體" w:cs="標楷體"/>
                <w:sz w:val="24"/>
              </w:rPr>
              <w:t>115</w:t>
            </w:r>
            <w:r>
              <w:rPr>
                <w:rFonts w:ascii="標楷體" w:eastAsia="標楷體" w:hAnsi="標楷體" w:cs="標楷體"/>
                <w:sz w:val="24"/>
              </w:rPr>
              <w:t>年</w:t>
            </w:r>
            <w:r>
              <w:rPr>
                <w:rFonts w:ascii="標楷體" w:eastAsia="標楷體" w:hAnsi="標楷體" w:cs="標楷體"/>
                <w:sz w:val="24"/>
              </w:rPr>
              <w:t>06</w:t>
            </w:r>
            <w:r>
              <w:rPr>
                <w:rFonts w:ascii="標楷體" w:eastAsia="標楷體" w:hAnsi="標楷體" w:cs="標楷體"/>
                <w:sz w:val="24"/>
              </w:rPr>
              <w:t>月</w:t>
            </w:r>
            <w:r>
              <w:rPr>
                <w:rFonts w:ascii="標楷體" w:eastAsia="標楷體" w:hAnsi="標楷體" w:cs="標楷體"/>
                <w:sz w:val="24"/>
              </w:rPr>
              <w:t>05</w:t>
            </w:r>
            <w:r>
              <w:rPr>
                <w:rFonts w:ascii="標楷體" w:eastAsia="標楷體" w:hAnsi="標楷體" w:cs="標楷體"/>
                <w:sz w:val="24"/>
              </w:rPr>
              <w:t>日</w:t>
            </w:r>
            <w:r>
              <w:rPr>
                <w:rFonts w:ascii="標楷體" w:eastAsia="標楷體" w:hAnsi="標楷體" w:cs="標楷體"/>
                <w:sz w:val="24"/>
              </w:rPr>
              <w:t>(</w:t>
            </w:r>
            <w:r>
              <w:rPr>
                <w:rFonts w:ascii="標楷體" w:eastAsia="標楷體" w:hAnsi="標楷體" w:cs="標楷體"/>
                <w:sz w:val="24"/>
              </w:rPr>
              <w:t>五</w:t>
            </w:r>
            <w:r>
              <w:rPr>
                <w:rFonts w:ascii="標楷體" w:eastAsia="標楷體" w:hAnsi="標楷體" w:cs="標楷體"/>
                <w:sz w:val="24"/>
              </w:rPr>
              <w:t>)</w:t>
            </w:r>
            <w:r>
              <w:rPr>
                <w:rFonts w:ascii="標楷體" w:eastAsia="標楷體" w:hAnsi="標楷體" w:cs="標楷體"/>
                <w:sz w:val="24"/>
              </w:rPr>
              <w:t>止</w:t>
            </w:r>
            <w:r>
              <w:rPr>
                <w:rFonts w:ascii="標楷體" w:eastAsia="標楷體" w:hAnsi="標楷體" w:cs="標楷體"/>
                <w:sz w:val="24"/>
              </w:rPr>
              <w:t xml:space="preserve"> </w:t>
            </w:r>
          </w:p>
        </w:tc>
      </w:tr>
      <w:tr w:rsidR="00A2558E">
        <w:trPr>
          <w:trHeight w:val="610"/>
        </w:trPr>
        <w:tc>
          <w:tcPr>
            <w:tcW w:w="4989" w:type="dxa"/>
            <w:tcBorders>
              <w:top w:val="single" w:sz="4" w:space="0" w:color="000000"/>
              <w:left w:val="single" w:sz="4" w:space="0" w:color="000000"/>
              <w:bottom w:val="single" w:sz="4" w:space="0" w:color="000000"/>
              <w:right w:val="single" w:sz="4" w:space="0" w:color="000000"/>
            </w:tcBorders>
          </w:tcPr>
          <w:p w:rsidR="00A2558E" w:rsidRDefault="0034452A">
            <w:pPr>
              <w:spacing w:after="0"/>
            </w:pPr>
            <w:r>
              <w:rPr>
                <w:rFonts w:ascii="標楷體" w:eastAsia="標楷體" w:hAnsi="標楷體" w:cs="標楷體"/>
                <w:sz w:val="24"/>
              </w:rPr>
              <w:t>學生操行成績加</w:t>
            </w:r>
            <w:r>
              <w:rPr>
                <w:rFonts w:ascii="標楷體" w:eastAsia="標楷體" w:hAnsi="標楷體" w:cs="標楷體"/>
                <w:sz w:val="24"/>
              </w:rPr>
              <w:t>(</w:t>
            </w:r>
            <w:r>
              <w:rPr>
                <w:rFonts w:ascii="標楷體" w:eastAsia="標楷體" w:hAnsi="標楷體" w:cs="標楷體"/>
                <w:sz w:val="24"/>
              </w:rPr>
              <w:t>減</w:t>
            </w:r>
            <w:r>
              <w:rPr>
                <w:rFonts w:ascii="標楷體" w:eastAsia="標楷體" w:hAnsi="標楷體" w:cs="標楷體"/>
                <w:sz w:val="24"/>
              </w:rPr>
              <w:t>)</w:t>
            </w:r>
            <w:r>
              <w:rPr>
                <w:rFonts w:ascii="標楷體" w:eastAsia="標楷體" w:hAnsi="標楷體" w:cs="標楷體"/>
                <w:sz w:val="24"/>
              </w:rPr>
              <w:t>分作業及操行成績評分表紙本送交生活輔導組憑辦呈核</w:t>
            </w:r>
            <w:r>
              <w:rPr>
                <w:rFonts w:ascii="標楷體" w:eastAsia="標楷體" w:hAnsi="標楷體" w:cs="標楷體"/>
                <w:sz w:val="24"/>
              </w:rPr>
              <w:t xml:space="preserve"> </w:t>
            </w:r>
          </w:p>
        </w:tc>
        <w:tc>
          <w:tcPr>
            <w:tcW w:w="3969" w:type="dxa"/>
            <w:tcBorders>
              <w:top w:val="single" w:sz="4" w:space="0" w:color="000000"/>
              <w:left w:val="single" w:sz="4" w:space="0" w:color="000000"/>
              <w:bottom w:val="single" w:sz="4" w:space="0" w:color="000000"/>
              <w:right w:val="single" w:sz="4" w:space="0" w:color="000000"/>
            </w:tcBorders>
            <w:vAlign w:val="center"/>
          </w:tcPr>
          <w:p w:rsidR="00A2558E" w:rsidRDefault="0034452A">
            <w:pPr>
              <w:spacing w:after="0"/>
              <w:ind w:left="4"/>
            </w:pPr>
            <w:r>
              <w:rPr>
                <w:rFonts w:ascii="標楷體" w:eastAsia="標楷體" w:hAnsi="標楷體" w:cs="標楷體"/>
                <w:sz w:val="24"/>
              </w:rPr>
              <w:t>即日起至</w:t>
            </w:r>
            <w:r>
              <w:rPr>
                <w:rFonts w:ascii="標楷體" w:eastAsia="標楷體" w:hAnsi="標楷體" w:cs="標楷體"/>
                <w:sz w:val="24"/>
              </w:rPr>
              <w:t>115</w:t>
            </w:r>
            <w:r>
              <w:rPr>
                <w:rFonts w:ascii="標楷體" w:eastAsia="標楷體" w:hAnsi="標楷體" w:cs="標楷體"/>
                <w:sz w:val="24"/>
              </w:rPr>
              <w:t>年</w:t>
            </w:r>
            <w:r>
              <w:rPr>
                <w:rFonts w:ascii="標楷體" w:eastAsia="標楷體" w:hAnsi="標楷體" w:cs="標楷體"/>
                <w:sz w:val="24"/>
              </w:rPr>
              <w:t>06</w:t>
            </w:r>
            <w:r>
              <w:rPr>
                <w:rFonts w:ascii="標楷體" w:eastAsia="標楷體" w:hAnsi="標楷體" w:cs="標楷體"/>
                <w:sz w:val="24"/>
              </w:rPr>
              <w:t>月</w:t>
            </w:r>
            <w:r>
              <w:rPr>
                <w:rFonts w:ascii="標楷體" w:eastAsia="標楷體" w:hAnsi="標楷體" w:cs="標楷體"/>
                <w:sz w:val="24"/>
              </w:rPr>
              <w:t>05(</w:t>
            </w:r>
            <w:r>
              <w:rPr>
                <w:rFonts w:ascii="標楷體" w:eastAsia="標楷體" w:hAnsi="標楷體" w:cs="標楷體"/>
                <w:sz w:val="24"/>
              </w:rPr>
              <w:t>五</w:t>
            </w:r>
            <w:r>
              <w:rPr>
                <w:rFonts w:ascii="標楷體" w:eastAsia="標楷體" w:hAnsi="標楷體" w:cs="標楷體"/>
                <w:sz w:val="24"/>
              </w:rPr>
              <w:t>)</w:t>
            </w:r>
            <w:r>
              <w:rPr>
                <w:rFonts w:ascii="標楷體" w:eastAsia="標楷體" w:hAnsi="標楷體" w:cs="標楷體"/>
                <w:sz w:val="24"/>
              </w:rPr>
              <w:t>止</w:t>
            </w:r>
            <w:r>
              <w:rPr>
                <w:rFonts w:ascii="標楷體" w:eastAsia="標楷體" w:hAnsi="標楷體" w:cs="標楷體"/>
                <w:sz w:val="24"/>
              </w:rPr>
              <w:t xml:space="preserve"> </w:t>
            </w:r>
          </w:p>
        </w:tc>
      </w:tr>
      <w:tr w:rsidR="00A2558E">
        <w:trPr>
          <w:trHeight w:val="613"/>
        </w:trPr>
        <w:tc>
          <w:tcPr>
            <w:tcW w:w="4989" w:type="dxa"/>
            <w:tcBorders>
              <w:top w:val="single" w:sz="4" w:space="0" w:color="000000"/>
              <w:left w:val="single" w:sz="4" w:space="0" w:color="000000"/>
              <w:bottom w:val="single" w:sz="4" w:space="0" w:color="000000"/>
              <w:right w:val="single" w:sz="4" w:space="0" w:color="000000"/>
            </w:tcBorders>
            <w:vAlign w:val="center"/>
          </w:tcPr>
          <w:p w:rsidR="00A2558E" w:rsidRDefault="0034452A">
            <w:pPr>
              <w:spacing w:after="0"/>
            </w:pPr>
            <w:r>
              <w:rPr>
                <w:rFonts w:ascii="標楷體" w:eastAsia="標楷體" w:hAnsi="標楷體" w:cs="標楷體"/>
                <w:sz w:val="24"/>
              </w:rPr>
              <w:t>學生請假電子系統暫時關閉時間</w:t>
            </w:r>
            <w:r>
              <w:rPr>
                <w:rFonts w:ascii="標楷體" w:eastAsia="標楷體" w:hAnsi="標楷體" w:cs="標楷體"/>
                <w:sz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2558E" w:rsidRDefault="0034452A">
            <w:pPr>
              <w:spacing w:after="0"/>
              <w:ind w:left="4"/>
            </w:pPr>
            <w:r>
              <w:rPr>
                <w:rFonts w:ascii="標楷體" w:eastAsia="標楷體" w:hAnsi="標楷體" w:cs="標楷體"/>
                <w:sz w:val="24"/>
              </w:rPr>
              <w:t>自</w:t>
            </w:r>
            <w:r>
              <w:rPr>
                <w:rFonts w:ascii="標楷體" w:eastAsia="標楷體" w:hAnsi="標楷體" w:cs="標楷體"/>
                <w:sz w:val="24"/>
              </w:rPr>
              <w:t>115</w:t>
            </w:r>
            <w:r>
              <w:rPr>
                <w:rFonts w:ascii="標楷體" w:eastAsia="標楷體" w:hAnsi="標楷體" w:cs="標楷體"/>
                <w:sz w:val="24"/>
              </w:rPr>
              <w:t>年</w:t>
            </w:r>
            <w:r>
              <w:rPr>
                <w:rFonts w:ascii="標楷體" w:eastAsia="標楷體" w:hAnsi="標楷體" w:cs="標楷體"/>
                <w:sz w:val="24"/>
              </w:rPr>
              <w:t>06</w:t>
            </w:r>
            <w:r>
              <w:rPr>
                <w:rFonts w:ascii="標楷體" w:eastAsia="標楷體" w:hAnsi="標楷體" w:cs="標楷體"/>
                <w:sz w:val="24"/>
              </w:rPr>
              <w:t>月</w:t>
            </w:r>
            <w:r>
              <w:rPr>
                <w:rFonts w:ascii="標楷體" w:eastAsia="標楷體" w:hAnsi="標楷體" w:cs="標楷體"/>
                <w:sz w:val="24"/>
              </w:rPr>
              <w:t>08</w:t>
            </w:r>
            <w:r>
              <w:rPr>
                <w:rFonts w:ascii="標楷體" w:eastAsia="標楷體" w:hAnsi="標楷體" w:cs="標楷體"/>
                <w:sz w:val="24"/>
              </w:rPr>
              <w:t>日</w:t>
            </w:r>
            <w:r>
              <w:rPr>
                <w:rFonts w:ascii="標楷體" w:eastAsia="標楷體" w:hAnsi="標楷體" w:cs="標楷體"/>
                <w:sz w:val="24"/>
              </w:rPr>
              <w:t>(</w:t>
            </w:r>
            <w:r>
              <w:rPr>
                <w:rFonts w:ascii="標楷體" w:eastAsia="標楷體" w:hAnsi="標楷體" w:cs="標楷體"/>
                <w:sz w:val="24"/>
              </w:rPr>
              <w:t>一</w:t>
            </w:r>
            <w:r>
              <w:rPr>
                <w:rFonts w:ascii="標楷體" w:eastAsia="標楷體" w:hAnsi="標楷體" w:cs="標楷體"/>
                <w:sz w:val="24"/>
              </w:rPr>
              <w:t>)1700</w:t>
            </w:r>
            <w:r>
              <w:rPr>
                <w:rFonts w:ascii="標楷體" w:eastAsia="標楷體" w:hAnsi="標楷體" w:cs="標楷體"/>
                <w:sz w:val="24"/>
              </w:rPr>
              <w:t>時至</w:t>
            </w:r>
            <w:r>
              <w:rPr>
                <w:rFonts w:ascii="標楷體" w:eastAsia="標楷體" w:hAnsi="標楷體" w:cs="標楷體"/>
                <w:sz w:val="24"/>
              </w:rPr>
              <w:t>115</w:t>
            </w:r>
            <w:r>
              <w:rPr>
                <w:rFonts w:ascii="標楷體" w:eastAsia="標楷體" w:hAnsi="標楷體" w:cs="標楷體"/>
                <w:sz w:val="24"/>
              </w:rPr>
              <w:t>年</w:t>
            </w:r>
            <w:r>
              <w:rPr>
                <w:rFonts w:ascii="標楷體" w:eastAsia="標楷體" w:hAnsi="標楷體" w:cs="標楷體"/>
                <w:sz w:val="24"/>
              </w:rPr>
              <w:t>06</w:t>
            </w:r>
            <w:r>
              <w:rPr>
                <w:rFonts w:ascii="標楷體" w:eastAsia="標楷體" w:hAnsi="標楷體" w:cs="標楷體"/>
                <w:sz w:val="24"/>
              </w:rPr>
              <w:t>月</w:t>
            </w:r>
            <w:r>
              <w:rPr>
                <w:rFonts w:ascii="標楷體" w:eastAsia="標楷體" w:hAnsi="標楷體" w:cs="標楷體"/>
                <w:sz w:val="24"/>
              </w:rPr>
              <w:t>09</w:t>
            </w:r>
            <w:r>
              <w:rPr>
                <w:rFonts w:ascii="標楷體" w:eastAsia="標楷體" w:hAnsi="標楷體" w:cs="標楷體"/>
                <w:sz w:val="24"/>
              </w:rPr>
              <w:t>日</w:t>
            </w:r>
            <w:r>
              <w:rPr>
                <w:rFonts w:ascii="標楷體" w:eastAsia="標楷體" w:hAnsi="標楷體" w:cs="標楷體"/>
                <w:sz w:val="24"/>
              </w:rPr>
              <w:t>(</w:t>
            </w:r>
            <w:r>
              <w:rPr>
                <w:rFonts w:ascii="標楷體" w:eastAsia="標楷體" w:hAnsi="標楷體" w:cs="標楷體"/>
                <w:sz w:val="24"/>
              </w:rPr>
              <w:t>二</w:t>
            </w:r>
            <w:r>
              <w:rPr>
                <w:rFonts w:ascii="標楷體" w:eastAsia="標楷體" w:hAnsi="標楷體" w:cs="標楷體"/>
                <w:sz w:val="24"/>
              </w:rPr>
              <w:t>)1600</w:t>
            </w:r>
            <w:r>
              <w:rPr>
                <w:rFonts w:ascii="標楷體" w:eastAsia="標楷體" w:hAnsi="標楷體" w:cs="標楷體"/>
                <w:sz w:val="24"/>
              </w:rPr>
              <w:t>時止</w:t>
            </w:r>
            <w:r>
              <w:rPr>
                <w:rFonts w:ascii="標楷體" w:eastAsia="標楷體" w:hAnsi="標楷體" w:cs="標楷體"/>
                <w:sz w:val="24"/>
              </w:rPr>
              <w:t xml:space="preserve"> </w:t>
            </w:r>
          </w:p>
        </w:tc>
      </w:tr>
      <w:tr w:rsidR="00A2558E">
        <w:trPr>
          <w:trHeight w:val="516"/>
        </w:trPr>
        <w:tc>
          <w:tcPr>
            <w:tcW w:w="498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A2558E" w:rsidRDefault="0034452A">
            <w:pPr>
              <w:spacing w:after="0"/>
            </w:pPr>
            <w:r>
              <w:rPr>
                <w:rFonts w:ascii="標楷體" w:eastAsia="標楷體" w:hAnsi="標楷體" w:cs="標楷體"/>
                <w:sz w:val="24"/>
              </w:rPr>
              <w:t>學生獎懲審議委員會議召開日期</w:t>
            </w:r>
            <w:r>
              <w:rPr>
                <w:rFonts w:ascii="標楷體" w:eastAsia="標楷體" w:hAnsi="標楷體" w:cs="標楷體"/>
                <w:sz w:val="24"/>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A2558E" w:rsidRDefault="0034452A">
            <w:pPr>
              <w:spacing w:after="0"/>
              <w:ind w:left="4"/>
              <w:jc w:val="both"/>
            </w:pPr>
            <w:r>
              <w:rPr>
                <w:rFonts w:ascii="標楷體" w:eastAsia="標楷體" w:hAnsi="標楷體" w:cs="標楷體"/>
                <w:sz w:val="24"/>
              </w:rPr>
              <w:t>115</w:t>
            </w:r>
            <w:r>
              <w:rPr>
                <w:rFonts w:ascii="標楷體" w:eastAsia="標楷體" w:hAnsi="標楷體" w:cs="標楷體"/>
                <w:sz w:val="24"/>
              </w:rPr>
              <w:t>年</w:t>
            </w:r>
            <w:r>
              <w:rPr>
                <w:rFonts w:ascii="標楷體" w:eastAsia="標楷體" w:hAnsi="標楷體" w:cs="標楷體"/>
                <w:sz w:val="24"/>
              </w:rPr>
              <w:t>06</w:t>
            </w:r>
            <w:r>
              <w:rPr>
                <w:rFonts w:ascii="標楷體" w:eastAsia="標楷體" w:hAnsi="標楷體" w:cs="標楷體"/>
                <w:sz w:val="24"/>
              </w:rPr>
              <w:t>月</w:t>
            </w:r>
            <w:r>
              <w:rPr>
                <w:rFonts w:ascii="標楷體" w:eastAsia="標楷體" w:hAnsi="標楷體" w:cs="標楷體"/>
                <w:sz w:val="24"/>
              </w:rPr>
              <w:t>09</w:t>
            </w:r>
            <w:r>
              <w:rPr>
                <w:rFonts w:ascii="標楷體" w:eastAsia="標楷體" w:hAnsi="標楷體" w:cs="標楷體"/>
                <w:sz w:val="24"/>
              </w:rPr>
              <w:t>日</w:t>
            </w:r>
            <w:r>
              <w:rPr>
                <w:rFonts w:ascii="標楷體" w:eastAsia="標楷體" w:hAnsi="標楷體" w:cs="標楷體"/>
                <w:sz w:val="24"/>
              </w:rPr>
              <w:t>(</w:t>
            </w:r>
            <w:r>
              <w:rPr>
                <w:rFonts w:ascii="標楷體" w:eastAsia="標楷體" w:hAnsi="標楷體" w:cs="標楷體"/>
                <w:sz w:val="24"/>
              </w:rPr>
              <w:t>二</w:t>
            </w:r>
            <w:r>
              <w:rPr>
                <w:rFonts w:ascii="標楷體" w:eastAsia="標楷體" w:hAnsi="標楷體" w:cs="標楷體"/>
                <w:sz w:val="24"/>
              </w:rPr>
              <w:t>)</w:t>
            </w:r>
            <w:r>
              <w:rPr>
                <w:rFonts w:ascii="標楷體" w:eastAsia="標楷體" w:hAnsi="標楷體" w:cs="標楷體"/>
                <w:sz w:val="24"/>
              </w:rPr>
              <w:t>時間另訂通知</w:t>
            </w:r>
            <w:r>
              <w:rPr>
                <w:rFonts w:ascii="標楷體" w:eastAsia="標楷體" w:hAnsi="標楷體" w:cs="標楷體"/>
                <w:sz w:val="24"/>
              </w:rPr>
              <w:t xml:space="preserve"> </w:t>
            </w:r>
          </w:p>
        </w:tc>
      </w:tr>
    </w:tbl>
    <w:tbl>
      <w:tblPr>
        <w:tblStyle w:val="TableGrid"/>
        <w:tblpPr w:vertAnchor="text" w:tblpX="622"/>
        <w:tblOverlap w:val="never"/>
        <w:tblW w:w="1202" w:type="dxa"/>
        <w:tblInd w:w="0" w:type="dxa"/>
        <w:tblCellMar>
          <w:top w:w="0" w:type="dxa"/>
          <w:left w:w="0" w:type="dxa"/>
          <w:bottom w:w="0" w:type="dxa"/>
          <w:right w:w="0" w:type="dxa"/>
        </w:tblCellMar>
        <w:tblLook w:val="04A0" w:firstRow="1" w:lastRow="0" w:firstColumn="1" w:lastColumn="0" w:noHBand="0" w:noVBand="1"/>
      </w:tblPr>
      <w:tblGrid>
        <w:gridCol w:w="1202"/>
      </w:tblGrid>
      <w:tr w:rsidR="00A2558E">
        <w:trPr>
          <w:trHeight w:val="240"/>
        </w:trPr>
        <w:tc>
          <w:tcPr>
            <w:tcW w:w="1202" w:type="dxa"/>
            <w:tcBorders>
              <w:top w:val="nil"/>
              <w:left w:val="nil"/>
              <w:bottom w:val="nil"/>
              <w:right w:val="nil"/>
            </w:tcBorders>
            <w:shd w:val="clear" w:color="auto" w:fill="00FFFF"/>
          </w:tcPr>
          <w:p w:rsidR="00A2558E" w:rsidRDefault="0034452A">
            <w:pPr>
              <w:spacing w:after="0"/>
              <w:jc w:val="both"/>
            </w:pPr>
            <w:r>
              <w:rPr>
                <w:rFonts w:ascii="標楷體" w:eastAsia="標楷體" w:hAnsi="標楷體" w:cs="標楷體"/>
                <w:sz w:val="24"/>
              </w:rPr>
              <w:t>配合事項：</w:t>
            </w:r>
          </w:p>
        </w:tc>
      </w:tr>
    </w:tbl>
    <w:p w:rsidR="00A2558E" w:rsidRDefault="0034452A">
      <w:pPr>
        <w:spacing w:after="92" w:line="250" w:lineRule="auto"/>
        <w:ind w:left="152" w:hanging="10"/>
      </w:pPr>
      <w:r>
        <w:rPr>
          <w:rFonts w:ascii="標楷體" w:eastAsia="標楷體" w:hAnsi="標楷體" w:cs="標楷體"/>
          <w:sz w:val="24"/>
        </w:rPr>
        <w:t>六、</w:t>
      </w:r>
      <w:r>
        <w:rPr>
          <w:rFonts w:ascii="標楷體" w:eastAsia="標楷體" w:hAnsi="標楷體" w:cs="標楷體"/>
          <w:sz w:val="24"/>
        </w:rPr>
        <w:t xml:space="preserve"> </w:t>
      </w:r>
    </w:p>
    <w:p w:rsidR="00A2558E" w:rsidRDefault="0034452A">
      <w:pPr>
        <w:spacing w:after="4" w:line="323" w:lineRule="auto"/>
        <w:ind w:left="864" w:hanging="482"/>
      </w:pPr>
      <w:r>
        <w:rPr>
          <w:rFonts w:ascii="標楷體" w:eastAsia="標楷體" w:hAnsi="標楷體" w:cs="標楷體"/>
          <w:sz w:val="24"/>
        </w:rPr>
        <w:lastRenderedPageBreak/>
        <w:t>(</w:t>
      </w:r>
      <w:r>
        <w:rPr>
          <w:rFonts w:ascii="標楷體" w:eastAsia="標楷體" w:hAnsi="標楷體" w:cs="標楷體"/>
          <w:sz w:val="24"/>
        </w:rPr>
        <w:t>一</w:t>
      </w:r>
      <w:r>
        <w:rPr>
          <w:rFonts w:ascii="標楷體" w:eastAsia="標楷體" w:hAnsi="標楷體" w:cs="標楷體"/>
          <w:sz w:val="24"/>
        </w:rPr>
        <w:t>)</w:t>
      </w:r>
      <w:r>
        <w:rPr>
          <w:rFonts w:ascii="標楷體" w:eastAsia="標楷體" w:hAnsi="標楷體" w:cs="標楷體"/>
          <w:sz w:val="24"/>
        </w:rPr>
        <w:t>考試期間學生請假無法線上至電子請假系統請假，學生須向教務處申請登記並領取填寫「學生考試假暨補考單」，另學務處不核予學生考試期間之請假作業。</w:t>
      </w:r>
      <w:r>
        <w:rPr>
          <w:rFonts w:ascii="標楷體" w:eastAsia="標楷體" w:hAnsi="標楷體" w:cs="標楷體"/>
          <w:sz w:val="24"/>
        </w:rPr>
        <w:t xml:space="preserve"> </w:t>
      </w:r>
    </w:p>
    <w:p w:rsidR="00A2558E" w:rsidRDefault="0034452A">
      <w:pPr>
        <w:spacing w:after="0" w:line="323" w:lineRule="auto"/>
        <w:ind w:left="872" w:hanging="490"/>
      </w:pPr>
      <w:r>
        <w:rPr>
          <w:rFonts w:ascii="標楷體" w:eastAsia="標楷體" w:hAnsi="標楷體" w:cs="標楷體"/>
          <w:sz w:val="24"/>
        </w:rPr>
        <w:t>(</w:t>
      </w:r>
      <w:r>
        <w:rPr>
          <w:rFonts w:ascii="標楷體" w:eastAsia="標楷體" w:hAnsi="標楷體" w:cs="標楷體"/>
          <w:sz w:val="24"/>
        </w:rPr>
        <w:t>二</w:t>
      </w:r>
      <w:r>
        <w:rPr>
          <w:rFonts w:ascii="標楷體" w:eastAsia="標楷體" w:hAnsi="標楷體" w:cs="標楷體"/>
          <w:sz w:val="24"/>
        </w:rPr>
        <w:t>)</w:t>
      </w:r>
      <w:r>
        <w:rPr>
          <w:rFonts w:ascii="標楷體" w:eastAsia="標楷體" w:hAnsi="標楷體" w:cs="標楷體"/>
          <w:sz w:val="24"/>
        </w:rPr>
        <w:t>學生曠課達</w:t>
      </w:r>
      <w:r>
        <w:rPr>
          <w:rFonts w:ascii="標楷體" w:eastAsia="標楷體" w:hAnsi="標楷體" w:cs="標楷體"/>
          <w:sz w:val="24"/>
        </w:rPr>
        <w:t>45</w:t>
      </w:r>
      <w:r>
        <w:rPr>
          <w:rFonts w:ascii="標楷體" w:eastAsia="標楷體" w:hAnsi="標楷體" w:cs="標楷體"/>
          <w:sz w:val="24"/>
        </w:rPr>
        <w:t>節</w:t>
      </w:r>
      <w:r>
        <w:rPr>
          <w:rFonts w:ascii="標楷體" w:eastAsia="標楷體" w:hAnsi="標楷體" w:cs="標楷體"/>
          <w:sz w:val="24"/>
        </w:rPr>
        <w:t>(</w:t>
      </w:r>
      <w:r>
        <w:rPr>
          <w:rFonts w:ascii="標楷體" w:eastAsia="標楷體" w:hAnsi="標楷體" w:cs="標楷體"/>
          <w:sz w:val="24"/>
        </w:rPr>
        <w:t>含</w:t>
      </w:r>
      <w:r>
        <w:rPr>
          <w:rFonts w:ascii="標楷體" w:eastAsia="標楷體" w:hAnsi="標楷體" w:cs="標楷體"/>
          <w:sz w:val="24"/>
        </w:rPr>
        <w:t>)</w:t>
      </w:r>
      <w:r>
        <w:rPr>
          <w:rFonts w:ascii="標楷體" w:eastAsia="標楷體" w:hAnsi="標楷體" w:cs="標楷體"/>
          <w:sz w:val="24"/>
        </w:rPr>
        <w:t>以上者應予退學處分，</w:t>
      </w:r>
      <w:r>
        <w:rPr>
          <w:rFonts w:ascii="標楷體" w:eastAsia="標楷體" w:hAnsi="標楷體" w:cs="標楷體"/>
          <w:color w:val="FF0000"/>
          <w:sz w:val="24"/>
          <w:u w:val="single" w:color="FF0000"/>
        </w:rPr>
        <w:t>請導師先期輔導學生於</w:t>
      </w:r>
      <w:r>
        <w:rPr>
          <w:rFonts w:ascii="標楷體" w:eastAsia="標楷體" w:hAnsi="標楷體" w:cs="標楷體"/>
          <w:color w:val="FF0000"/>
          <w:sz w:val="24"/>
          <w:u w:val="single" w:color="FF0000"/>
        </w:rPr>
        <w:t>115</w:t>
      </w:r>
      <w:r>
        <w:rPr>
          <w:rFonts w:ascii="標楷體" w:eastAsia="標楷體" w:hAnsi="標楷體" w:cs="標楷體"/>
          <w:color w:val="FF0000"/>
          <w:sz w:val="24"/>
          <w:u w:val="single" w:color="FF0000"/>
        </w:rPr>
        <w:t>年</w:t>
      </w:r>
      <w:r>
        <w:rPr>
          <w:rFonts w:ascii="標楷體" w:eastAsia="標楷體" w:hAnsi="標楷體" w:cs="標楷體"/>
          <w:color w:val="FF0000"/>
          <w:sz w:val="24"/>
          <w:u w:val="single" w:color="FF0000"/>
        </w:rPr>
        <w:t>06</w:t>
      </w:r>
      <w:r>
        <w:rPr>
          <w:rFonts w:ascii="標楷體" w:eastAsia="標楷體" w:hAnsi="標楷體" w:cs="標楷體"/>
          <w:color w:val="FF0000"/>
          <w:sz w:val="24"/>
          <w:u w:val="single" w:color="FF0000"/>
        </w:rPr>
        <w:t>月</w:t>
      </w:r>
      <w:r>
        <w:rPr>
          <w:rFonts w:ascii="標楷體" w:eastAsia="標楷體" w:hAnsi="標楷體" w:cs="標楷體"/>
          <w:color w:val="FF0000"/>
          <w:sz w:val="24"/>
          <w:u w:val="single" w:color="FF0000"/>
        </w:rPr>
        <w:t>18</w:t>
      </w:r>
      <w:r>
        <w:rPr>
          <w:rFonts w:ascii="標楷體" w:eastAsia="標楷體" w:hAnsi="標楷體" w:cs="標楷體"/>
          <w:color w:val="FF0000"/>
          <w:sz w:val="24"/>
        </w:rPr>
        <w:t xml:space="preserve"> </w:t>
      </w:r>
      <w:r>
        <w:rPr>
          <w:rFonts w:ascii="標楷體" w:eastAsia="標楷體" w:hAnsi="標楷體" w:cs="標楷體"/>
          <w:color w:val="FF0000"/>
          <w:sz w:val="24"/>
          <w:u w:val="single" w:color="FF0000"/>
        </w:rPr>
        <w:t>日</w:t>
      </w:r>
      <w:r>
        <w:rPr>
          <w:rFonts w:ascii="標楷體" w:eastAsia="標楷體" w:hAnsi="標楷體" w:cs="標楷體"/>
          <w:color w:val="FF0000"/>
          <w:sz w:val="24"/>
          <w:u w:val="single" w:color="FF0000"/>
        </w:rPr>
        <w:t>1700</w:t>
      </w:r>
      <w:r>
        <w:rPr>
          <w:rFonts w:ascii="標楷體" w:eastAsia="標楷體" w:hAnsi="標楷體" w:cs="標楷體"/>
          <w:color w:val="FF0000"/>
          <w:sz w:val="24"/>
          <w:u w:val="single" w:color="FF0000"/>
        </w:rPr>
        <w:t>時</w:t>
      </w:r>
      <w:r>
        <w:rPr>
          <w:rFonts w:ascii="標楷體" w:eastAsia="標楷體" w:hAnsi="標楷體" w:cs="標楷體"/>
          <w:color w:val="FF0000"/>
          <w:sz w:val="24"/>
          <w:u w:val="single" w:color="FF0000"/>
        </w:rPr>
        <w:t>(</w:t>
      </w:r>
      <w:r>
        <w:rPr>
          <w:rFonts w:ascii="標楷體" w:eastAsia="標楷體" w:hAnsi="標楷體" w:cs="標楷體"/>
          <w:color w:val="FF0000"/>
          <w:sz w:val="24"/>
          <w:u w:val="single" w:color="FF0000"/>
        </w:rPr>
        <w:t>期末考試週前</w:t>
      </w:r>
      <w:r>
        <w:rPr>
          <w:rFonts w:ascii="標楷體" w:eastAsia="標楷體" w:hAnsi="標楷體" w:cs="標楷體"/>
          <w:color w:val="FF0000"/>
          <w:sz w:val="24"/>
          <w:u w:val="single" w:color="FF0000"/>
        </w:rPr>
        <w:t>)</w:t>
      </w:r>
      <w:r>
        <w:rPr>
          <w:rFonts w:ascii="標楷體" w:eastAsia="標楷體" w:hAnsi="標楷體" w:cs="標楷體"/>
          <w:color w:val="FF0000"/>
          <w:sz w:val="24"/>
          <w:u w:val="single" w:color="FF0000"/>
        </w:rPr>
        <w:t>完成請假或求學意志不堅者自行辦理休學手續。</w:t>
      </w:r>
      <w:r>
        <w:rPr>
          <w:rFonts w:ascii="標楷體" w:eastAsia="標楷體" w:hAnsi="標楷體" w:cs="標楷體"/>
          <w:color w:val="FF0000"/>
          <w:sz w:val="24"/>
        </w:rPr>
        <w:t xml:space="preserve"> </w:t>
      </w:r>
    </w:p>
    <w:p w:rsidR="00A2558E" w:rsidRDefault="0034452A">
      <w:pPr>
        <w:spacing w:after="92" w:line="250" w:lineRule="auto"/>
        <w:ind w:left="152" w:hanging="10"/>
      </w:pPr>
      <w:r>
        <w:rPr>
          <w:rFonts w:ascii="標楷體" w:eastAsia="標楷體" w:hAnsi="標楷體" w:cs="標楷體"/>
          <w:sz w:val="24"/>
        </w:rPr>
        <w:t>七、敬請各位導師配合辦理，若有疑問請洽生活輔導組</w:t>
      </w:r>
      <w:r>
        <w:rPr>
          <w:rFonts w:ascii="標楷體" w:eastAsia="標楷體" w:hAnsi="標楷體" w:cs="標楷體"/>
          <w:sz w:val="24"/>
        </w:rPr>
        <w:t>(</w:t>
      </w:r>
      <w:r w:rsidR="006B2651">
        <w:rPr>
          <w:rFonts w:ascii="標楷體" w:eastAsia="標楷體" w:hAnsi="標楷體" w:cs="標楷體"/>
          <w:sz w:val="24"/>
        </w:rPr>
        <w:t>周松村</w:t>
      </w:r>
      <w:r>
        <w:rPr>
          <w:rFonts w:ascii="標楷體" w:eastAsia="標楷體" w:hAnsi="標楷體" w:cs="標楷體"/>
          <w:sz w:val="24"/>
        </w:rPr>
        <w:t>分機</w:t>
      </w:r>
      <w:r>
        <w:rPr>
          <w:rFonts w:ascii="標楷體" w:eastAsia="標楷體" w:hAnsi="標楷體" w:cs="標楷體"/>
          <w:sz w:val="24"/>
        </w:rPr>
        <w:t>415</w:t>
      </w:r>
      <w:r w:rsidR="006B2651">
        <w:rPr>
          <w:rFonts w:ascii="標楷體" w:eastAsia="標楷體" w:hAnsi="標楷體" w:cs="標楷體"/>
          <w:sz w:val="24"/>
        </w:rPr>
        <w:t>0</w:t>
      </w:r>
      <w:bookmarkStart w:id="0" w:name="_GoBack"/>
      <w:bookmarkEnd w:id="0"/>
      <w:r>
        <w:rPr>
          <w:rFonts w:ascii="標楷體" w:eastAsia="標楷體" w:hAnsi="標楷體" w:cs="標楷體"/>
          <w:sz w:val="24"/>
        </w:rPr>
        <w:t>)</w:t>
      </w:r>
      <w:r>
        <w:rPr>
          <w:rFonts w:ascii="標楷體" w:eastAsia="標楷體" w:hAnsi="標楷體" w:cs="標楷體"/>
          <w:sz w:val="24"/>
        </w:rPr>
        <w:t>。</w:t>
      </w:r>
      <w:r>
        <w:rPr>
          <w:rFonts w:ascii="標楷體" w:eastAsia="標楷體" w:hAnsi="標楷體" w:cs="標楷體"/>
          <w:sz w:val="24"/>
        </w:rPr>
        <w:t xml:space="preserve"> </w:t>
      </w:r>
    </w:p>
    <w:p w:rsidR="00A2558E" w:rsidRDefault="0034452A">
      <w:pPr>
        <w:spacing w:after="0"/>
        <w:ind w:left="142"/>
      </w:pPr>
      <w:r>
        <w:rPr>
          <w:rFonts w:ascii="標楷體" w:eastAsia="標楷體" w:hAnsi="標楷體" w:cs="標楷體"/>
          <w:sz w:val="24"/>
        </w:rPr>
        <w:t xml:space="preserve"> </w:t>
      </w:r>
    </w:p>
    <w:sectPr w:rsidR="00A2558E">
      <w:pgSz w:w="11906" w:h="16838"/>
      <w:pgMar w:top="1440" w:right="867" w:bottom="144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52A" w:rsidRDefault="0034452A" w:rsidP="006B2651">
      <w:pPr>
        <w:spacing w:after="0" w:line="240" w:lineRule="auto"/>
      </w:pPr>
      <w:r>
        <w:separator/>
      </w:r>
    </w:p>
  </w:endnote>
  <w:endnote w:type="continuationSeparator" w:id="0">
    <w:p w:rsidR="0034452A" w:rsidRDefault="0034452A" w:rsidP="006B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52A" w:rsidRDefault="0034452A" w:rsidP="006B2651">
      <w:pPr>
        <w:spacing w:after="0" w:line="240" w:lineRule="auto"/>
      </w:pPr>
      <w:r>
        <w:separator/>
      </w:r>
    </w:p>
  </w:footnote>
  <w:footnote w:type="continuationSeparator" w:id="0">
    <w:p w:rsidR="0034452A" w:rsidRDefault="0034452A" w:rsidP="006B2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B674D"/>
    <w:multiLevelType w:val="hybridMultilevel"/>
    <w:tmpl w:val="71DEB076"/>
    <w:lvl w:ilvl="0" w:tplc="29342D70">
      <w:start w:val="3"/>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702B15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8001532">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986CDBA">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46E39F8">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540E1DC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3E04754">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DC51AE">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CE22BF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8E"/>
    <w:rsid w:val="0034452A"/>
    <w:rsid w:val="006B2651"/>
    <w:rsid w:val="00A255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A1CF40-7F24-41C7-80F6-14E57CC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B2651"/>
    <w:pPr>
      <w:tabs>
        <w:tab w:val="center" w:pos="4153"/>
        <w:tab w:val="right" w:pos="8306"/>
      </w:tabs>
      <w:snapToGrid w:val="0"/>
    </w:pPr>
    <w:rPr>
      <w:sz w:val="20"/>
      <w:szCs w:val="20"/>
    </w:rPr>
  </w:style>
  <w:style w:type="character" w:customStyle="1" w:styleId="a4">
    <w:name w:val="頁首 字元"/>
    <w:basedOn w:val="a0"/>
    <w:link w:val="a3"/>
    <w:uiPriority w:val="99"/>
    <w:rsid w:val="006B2651"/>
    <w:rPr>
      <w:rFonts w:ascii="Calibri" w:eastAsia="Calibri" w:hAnsi="Calibri" w:cs="Calibri"/>
      <w:color w:val="000000"/>
      <w:sz w:val="20"/>
      <w:szCs w:val="20"/>
    </w:rPr>
  </w:style>
  <w:style w:type="paragraph" w:styleId="a5">
    <w:name w:val="footer"/>
    <w:basedOn w:val="a"/>
    <w:link w:val="a6"/>
    <w:uiPriority w:val="99"/>
    <w:unhideWhenUsed/>
    <w:rsid w:val="006B2651"/>
    <w:pPr>
      <w:tabs>
        <w:tab w:val="center" w:pos="4153"/>
        <w:tab w:val="right" w:pos="8306"/>
      </w:tabs>
      <w:snapToGrid w:val="0"/>
    </w:pPr>
    <w:rPr>
      <w:sz w:val="20"/>
      <w:szCs w:val="20"/>
    </w:rPr>
  </w:style>
  <w:style w:type="character" w:customStyle="1" w:styleId="a6">
    <w:name w:val="頁尾 字元"/>
    <w:basedOn w:val="a0"/>
    <w:link w:val="a5"/>
    <w:uiPriority w:val="99"/>
    <w:rsid w:val="006B2651"/>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導師操行評分通知單93</dc:title>
  <dc:subject/>
  <dc:creator>leu</dc:creator>
  <cp:keywords/>
  <cp:lastModifiedBy>PC2</cp:lastModifiedBy>
  <cp:revision>2</cp:revision>
  <cp:lastPrinted>2026-05-22T07:53:00Z</cp:lastPrinted>
  <dcterms:created xsi:type="dcterms:W3CDTF">2026-05-22T07:54:00Z</dcterms:created>
  <dcterms:modified xsi:type="dcterms:W3CDTF">2026-05-22T07:54:00Z</dcterms:modified>
</cp:coreProperties>
</file>