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AE" w:rsidRDefault="00B84B3A">
      <w:pPr>
        <w:spacing w:after="331"/>
        <w:ind w:right="-593"/>
        <w:jc w:val="right"/>
      </w:pPr>
      <w:r>
        <w:rPr>
          <w:rFonts w:ascii="Liberation Serif" w:eastAsia="Liberation Serif" w:hAnsi="Liberation Serif" w:cs="Liberation Serif"/>
          <w:sz w:val="28"/>
        </w:rPr>
        <w:t>(</w:t>
      </w:r>
      <w:r>
        <w:rPr>
          <w:rFonts w:ascii="微軟正黑體" w:eastAsia="微軟正黑體" w:hAnsi="微軟正黑體" w:cs="微軟正黑體"/>
          <w:sz w:val="28"/>
        </w:rPr>
        <w:t>附件</w:t>
      </w:r>
      <w:r>
        <w:rPr>
          <w:rFonts w:ascii="微軟正黑體" w:eastAsia="微軟正黑體" w:hAnsi="微軟正黑體" w:cs="微軟正黑體"/>
          <w:color w:val="0000FF"/>
          <w:sz w:val="28"/>
        </w:rPr>
        <w:t>三</w:t>
      </w:r>
      <w:r>
        <w:rPr>
          <w:rFonts w:ascii="Liberation Serif" w:eastAsia="Liberation Serif" w:hAnsi="Liberation Serif" w:cs="Liberation Serif"/>
          <w:color w:val="0000FF"/>
          <w:sz w:val="28"/>
        </w:rPr>
        <w:t>)</w:t>
      </w:r>
    </w:p>
    <w:p w:rsidR="006667AE" w:rsidRDefault="00B84B3A">
      <w:pPr>
        <w:pStyle w:val="1"/>
      </w:pPr>
      <w:r>
        <w:rPr>
          <w:rFonts w:ascii="Liberation Serif" w:eastAsia="Liberation Serif" w:hAnsi="Liberation Serif" w:cs="Liberation Serif"/>
        </w:rPr>
        <w:t>113-2</w:t>
      </w:r>
      <w:r>
        <w:t>學期校內轉系審查結果名冊</w:t>
      </w:r>
    </w:p>
    <w:tbl>
      <w:tblPr>
        <w:tblStyle w:val="TableGrid"/>
        <w:tblW w:w="10538" w:type="dxa"/>
        <w:tblInd w:w="-588" w:type="dxa"/>
        <w:tblCellMar>
          <w:top w:w="5" w:type="dxa"/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601"/>
        <w:gridCol w:w="1400"/>
        <w:gridCol w:w="992"/>
        <w:gridCol w:w="1585"/>
        <w:gridCol w:w="1248"/>
        <w:gridCol w:w="1966"/>
        <w:gridCol w:w="1724"/>
        <w:gridCol w:w="1022"/>
      </w:tblGrid>
      <w:tr w:rsidR="006667AE" w:rsidTr="000660C0">
        <w:trPr>
          <w:trHeight w:val="5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667AE" w:rsidRDefault="00B84B3A">
            <w:pPr>
              <w:spacing w:after="0"/>
              <w:ind w:left="28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序號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667AE" w:rsidRDefault="00B84B3A">
            <w:pPr>
              <w:spacing w:after="0"/>
              <w:ind w:left="348"/>
            </w:pPr>
            <w:r>
              <w:rPr>
                <w:rFonts w:ascii="微軟正黑體" w:eastAsia="微軟正黑體" w:hAnsi="微軟正黑體" w:cs="微軟正黑體"/>
                <w:sz w:val="24"/>
              </w:rPr>
              <w:t>學號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667AE" w:rsidRDefault="00B84B3A">
            <w:pPr>
              <w:spacing w:after="0"/>
              <w:ind w:left="232"/>
            </w:pPr>
            <w:r>
              <w:rPr>
                <w:rFonts w:ascii="微軟正黑體" w:eastAsia="微軟正黑體" w:hAnsi="微軟正黑體" w:cs="微軟正黑體"/>
                <w:sz w:val="24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667AE" w:rsidRDefault="00B84B3A">
            <w:pPr>
              <w:spacing w:after="0"/>
              <w:ind w:right="1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原班級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667AE" w:rsidRDefault="00B84B3A">
            <w:pPr>
              <w:spacing w:after="0"/>
              <w:ind w:left="106"/>
              <w:jc w:val="both"/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轉入部別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667AE" w:rsidRDefault="00B84B3A">
            <w:pPr>
              <w:spacing w:after="0"/>
              <w:ind w:right="1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轉入科系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667AE" w:rsidRDefault="00B84B3A">
            <w:pPr>
              <w:spacing w:after="0"/>
              <w:ind w:left="342"/>
            </w:pPr>
            <w:r>
              <w:rPr>
                <w:rFonts w:ascii="微軟正黑體" w:eastAsia="微軟正黑體" w:hAnsi="微軟正黑體" w:cs="微軟正黑體"/>
                <w:sz w:val="24"/>
              </w:rPr>
              <w:t>轉入班級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667AE" w:rsidRDefault="00B84B3A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初審結果</w:t>
            </w:r>
          </w:p>
        </w:tc>
      </w:tr>
      <w:tr w:rsidR="006667AE" w:rsidTr="00337BEF">
        <w:trPr>
          <w:trHeight w:val="57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bookmarkStart w:id="0" w:name="_GoBack" w:colFirst="6" w:colLast="6"/>
            <w:r>
              <w:rPr>
                <w:rFonts w:ascii="Liberation Serif" w:eastAsia="Liberation Serif" w:hAnsi="Liberation Serif" w:cs="Liberation Serif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B84B3A" w:rsidP="000660C0">
            <w:pPr>
              <w:spacing w:after="0"/>
              <w:ind w:left="2"/>
              <w:jc w:val="center"/>
            </w:pPr>
            <w:r w:rsidRPr="000660C0">
              <w:rPr>
                <w:rFonts w:ascii="Liberation Serif" w:eastAsia="Liberation Serif" w:hAnsi="Liberation Serif" w:cs="Liberation Serif"/>
              </w:rPr>
              <w:t>1131209116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0660C0">
            <w:pPr>
              <w:spacing w:after="0"/>
              <w:ind w:left="110"/>
              <w:jc w:val="both"/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游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 w:rsidR="00B84B3A">
              <w:rPr>
                <w:rFonts w:ascii="微軟正黑體" w:eastAsia="微軟正黑體" w:hAnsi="微軟正黑體" w:cs="微軟正黑體"/>
                <w:sz w:val="24"/>
              </w:rPr>
              <w:t>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日四技車輛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室內設計系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技室設一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B84B3A" w:rsidP="000660C0">
            <w:pPr>
              <w:spacing w:after="0"/>
              <w:ind w:left="2"/>
              <w:jc w:val="center"/>
            </w:pPr>
            <w:r w:rsidRPr="000660C0">
              <w:rPr>
                <w:rFonts w:ascii="Liberation Serif" w:eastAsia="Liberation Serif" w:hAnsi="Liberation Serif" w:cs="Liberation Serif"/>
              </w:rPr>
              <w:t>1131251128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0660C0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許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 w:rsidR="00B84B3A">
              <w:rPr>
                <w:rFonts w:ascii="微軟正黑體" w:eastAsia="微軟正黑體" w:hAnsi="微軟正黑體" w:cs="微軟正黑體"/>
                <w:sz w:val="24"/>
              </w:rPr>
              <w:t>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日四技幼保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B84B3A" w:rsidP="000660C0">
            <w:pPr>
              <w:spacing w:after="0"/>
              <w:ind w:left="6"/>
              <w:jc w:val="center"/>
            </w:pPr>
            <w:r w:rsidRPr="000660C0">
              <w:rPr>
                <w:rFonts w:ascii="Liberation Serif" w:eastAsia="Liberation Serif" w:hAnsi="Liberation Serif" w:cs="Liberation Serif"/>
              </w:rPr>
              <w:t>1131251116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莊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妤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日四技幼保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113120614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宋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豐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113120612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林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佑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資工智慧科技應用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日四技智慧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113120613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蔡</w:t>
            </w:r>
            <w:proofErr w:type="gramEnd"/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宸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資工智慧科技應用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日四技智慧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113120613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潘</w:t>
            </w:r>
            <w:proofErr w:type="gramEnd"/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B84B3A" w:rsidP="000660C0">
            <w:pPr>
              <w:spacing w:after="0"/>
              <w:ind w:left="2"/>
              <w:jc w:val="center"/>
            </w:pPr>
            <w:r w:rsidRPr="000660C0">
              <w:rPr>
                <w:rFonts w:ascii="Liberation Serif" w:eastAsia="Liberation Serif" w:hAnsi="Liberation Serif" w:cs="Liberation Serif"/>
              </w:rPr>
              <w:t>1131206118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楊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丞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113120612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張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帆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54"/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113120612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葉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傑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58"/>
            </w:pPr>
            <w:r>
              <w:rPr>
                <w:rFonts w:ascii="Liberation Serif" w:eastAsia="Liberation Serif" w:hAnsi="Liberation Serif" w:cs="Liberation Serif"/>
                <w:sz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B84B3A" w:rsidP="000660C0">
            <w:pPr>
              <w:spacing w:after="0"/>
              <w:ind w:left="6"/>
              <w:jc w:val="center"/>
            </w:pPr>
            <w:r w:rsidRPr="000660C0">
              <w:rPr>
                <w:rFonts w:ascii="Liberation Serif" w:eastAsia="Liberation Serif" w:hAnsi="Liberation Serif" w:cs="Liberation Serif"/>
              </w:rPr>
              <w:t>1131251115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朱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穎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日四技幼保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54"/>
            </w:pPr>
            <w:r>
              <w:rPr>
                <w:rFonts w:ascii="Liberation Serif" w:eastAsia="Liberation Serif" w:hAnsi="Liberation Serif" w:cs="Liberation Serif"/>
                <w:sz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113120614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王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幼兒保育系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日四技幼保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0660C0">
            <w:pPr>
              <w:spacing w:after="0"/>
              <w:ind w:left="154"/>
            </w:pPr>
            <w:r>
              <w:rPr>
                <w:rFonts w:ascii="Liberation Serif" w:eastAsia="Liberation Serif" w:hAnsi="Liberation Serif" w:cs="Liberation Serif"/>
                <w:sz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113120610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林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瀚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日四技機械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資工智慧科技應用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日四技智慧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tr w:rsidR="006667AE" w:rsidTr="00337BEF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0660C0">
            <w:pPr>
              <w:spacing w:after="0"/>
              <w:ind w:left="154"/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0660C0" w:rsidRDefault="000660C0" w:rsidP="000660C0">
            <w:pPr>
              <w:spacing w:after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113120910</w:t>
            </w:r>
            <w:r w:rsidR="00B84B3A" w:rsidRPr="000660C0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陳</w:t>
            </w:r>
            <w:r w:rsidR="000660C0">
              <w:rPr>
                <w:rFonts w:ascii="微軟正黑體" w:eastAsia="微軟正黑體" w:hAnsi="微軟正黑體" w:cs="微軟正黑體" w:hint="eastAsia"/>
                <w:sz w:val="24"/>
              </w:rPr>
              <w:t>○</w:t>
            </w:r>
            <w:r>
              <w:rPr>
                <w:rFonts w:ascii="微軟正黑體" w:eastAsia="微軟正黑體" w:hAnsi="微軟正黑體" w:cs="微軟正黑體"/>
                <w:sz w:val="24"/>
              </w:rPr>
              <w:t>宇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  <w:rPr>
                <w:sz w:val="20"/>
                <w:szCs w:val="20"/>
              </w:rPr>
            </w:pPr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日四技車輛</w:t>
            </w:r>
            <w:proofErr w:type="gramStart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  <w:r w:rsidRPr="00337BEF">
              <w:rPr>
                <w:rFonts w:ascii="微軟正黑體" w:eastAsia="微軟正黑體" w:hAnsi="微軟正黑體" w:cs="微軟正黑體"/>
                <w:sz w:val="20"/>
                <w:szCs w:val="20"/>
              </w:rPr>
              <w:t>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日間部四技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Pr="00337BEF" w:rsidRDefault="00B84B3A" w:rsidP="00337BEF">
            <w:pPr>
              <w:spacing w:after="0"/>
              <w:jc w:val="center"/>
            </w:pPr>
            <w:r w:rsidRPr="00337BEF">
              <w:rPr>
                <w:rFonts w:ascii="微軟正黑體" w:eastAsia="微軟正黑體" w:hAnsi="微軟正黑體" w:cs="微軟正黑體"/>
              </w:rPr>
              <w:t>休閒與餐旅管理系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Pr="00337BEF" w:rsidRDefault="00B84B3A">
            <w:pPr>
              <w:spacing w:after="0"/>
            </w:pPr>
            <w:r w:rsidRPr="00337BEF">
              <w:rPr>
                <w:rFonts w:ascii="微軟正黑體" w:eastAsia="微軟正黑體" w:hAnsi="微軟正黑體" w:cs="微軟正黑體"/>
              </w:rPr>
              <w:t>日四</w:t>
            </w:r>
            <w:proofErr w:type="gramStart"/>
            <w:r w:rsidRPr="00337BEF">
              <w:rPr>
                <w:rFonts w:ascii="微軟正黑體" w:eastAsia="微軟正黑體" w:hAnsi="微軟正黑體" w:cs="微軟正黑體"/>
              </w:rPr>
              <w:t>技休餐一</w:t>
            </w:r>
            <w:proofErr w:type="gramEnd"/>
            <w:r w:rsidRPr="00337BEF">
              <w:rPr>
                <w:rFonts w:ascii="微軟正黑體" w:eastAsia="微軟正黑體" w:hAnsi="微軟正黑體" w:cs="微軟正黑體"/>
              </w:rPr>
              <w:t>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B84B3A">
            <w:pPr>
              <w:spacing w:after="0"/>
              <w:ind w:left="238"/>
            </w:pPr>
            <w:r>
              <w:rPr>
                <w:rFonts w:ascii="微軟正黑體" w:eastAsia="微軟正黑體" w:hAnsi="微軟正黑體" w:cs="微軟正黑體"/>
                <w:sz w:val="24"/>
              </w:rPr>
              <w:t>通過</w:t>
            </w:r>
          </w:p>
        </w:tc>
      </w:tr>
      <w:bookmarkEnd w:id="0"/>
      <w:tr w:rsidR="006667AE" w:rsidTr="000660C0">
        <w:trPr>
          <w:trHeight w:val="5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0660C0">
            <w:pPr>
              <w:spacing w:after="0"/>
              <w:ind w:left="154"/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Default="006667A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Default="00B84B3A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以下空白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Default="006667A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AE" w:rsidRDefault="006667AE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Default="006667AE"/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Default="006667A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AE" w:rsidRDefault="006667AE"/>
        </w:tc>
      </w:tr>
    </w:tbl>
    <w:p w:rsidR="00B84B3A" w:rsidRDefault="00B84B3A"/>
    <w:sectPr w:rsidR="00B84B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AE"/>
    <w:rsid w:val="000660C0"/>
    <w:rsid w:val="00337BEF"/>
    <w:rsid w:val="006667AE"/>
    <w:rsid w:val="00B84B3A"/>
    <w:rsid w:val="00E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0C350-B01D-4955-8FC1-F19E467B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318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南亞技術學院日間部</dc:title>
  <dc:subject/>
  <dc:creator>user</dc:creator>
  <cp:keywords/>
  <cp:lastModifiedBy>Administrator</cp:lastModifiedBy>
  <cp:revision>4</cp:revision>
  <dcterms:created xsi:type="dcterms:W3CDTF">2025-02-12T09:59:00Z</dcterms:created>
  <dcterms:modified xsi:type="dcterms:W3CDTF">2025-02-12T10:09:00Z</dcterms:modified>
</cp:coreProperties>
</file>